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54" w:rsidRPr="001D4F54" w:rsidRDefault="001D4F54" w:rsidP="002B0A25">
      <w:pPr>
        <w:pStyle w:val="1"/>
        <w:spacing w:before="0" w:after="0"/>
        <w:rPr>
          <w:sz w:val="14"/>
        </w:rPr>
      </w:pPr>
      <w:r w:rsidRPr="001D4F54">
        <w:rPr>
          <w:noProof/>
          <w:sz w:val="14"/>
        </w:rPr>
        <w:drawing>
          <wp:inline distT="0" distB="0" distL="0" distR="0">
            <wp:extent cx="571500" cy="723900"/>
            <wp:effectExtent l="0" t="0" r="0" b="0"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54" w:rsidRPr="001D4F54" w:rsidRDefault="001D4F54" w:rsidP="002B0A25">
      <w:pPr>
        <w:pStyle w:val="3"/>
        <w:spacing w:before="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1D4F54">
        <w:rPr>
          <w:rFonts w:ascii="Times New Roman" w:hAnsi="Times New Roman"/>
          <w:b/>
          <w:color w:val="auto"/>
          <w:sz w:val="27"/>
          <w:szCs w:val="27"/>
        </w:rPr>
        <w:t xml:space="preserve">СОВЕТ БОЙКОПОНУРСКОГО СЕЛЬСКОГО ПОСЕЛЕНИЯ </w:t>
      </w:r>
    </w:p>
    <w:p w:rsidR="001D4F54" w:rsidRPr="001D4F54" w:rsidRDefault="001D4F54" w:rsidP="002B0A25">
      <w:pPr>
        <w:pStyle w:val="3"/>
        <w:spacing w:before="0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1D4F54">
        <w:rPr>
          <w:rFonts w:ascii="Times New Roman" w:hAnsi="Times New Roman"/>
          <w:b/>
          <w:color w:val="auto"/>
          <w:sz w:val="27"/>
          <w:szCs w:val="27"/>
        </w:rPr>
        <w:t>КАЛИНИНСКОГО РАЙОНА</w:t>
      </w:r>
    </w:p>
    <w:p w:rsidR="001D4F54" w:rsidRPr="001D4F54" w:rsidRDefault="001D4F54" w:rsidP="002B0A25">
      <w:pPr>
        <w:rPr>
          <w:b/>
        </w:rPr>
      </w:pPr>
    </w:p>
    <w:p w:rsidR="001D4F54" w:rsidRPr="001D4F54" w:rsidRDefault="001D4F54" w:rsidP="002B0A25">
      <w:pPr>
        <w:autoSpaceDN w:val="0"/>
        <w:jc w:val="center"/>
        <w:rPr>
          <w:b/>
          <w:sz w:val="32"/>
          <w:szCs w:val="32"/>
        </w:rPr>
      </w:pPr>
      <w:r w:rsidRPr="001D4F54">
        <w:rPr>
          <w:b/>
          <w:sz w:val="32"/>
        </w:rPr>
        <w:t>РЕШЕНИЕ</w:t>
      </w:r>
    </w:p>
    <w:p w:rsidR="001D4F54" w:rsidRPr="001D4F54" w:rsidRDefault="001D4F54" w:rsidP="002B0A25">
      <w:pPr>
        <w:autoSpaceDN w:val="0"/>
        <w:jc w:val="center"/>
        <w:rPr>
          <w:b/>
          <w:sz w:val="32"/>
          <w:szCs w:val="32"/>
        </w:rPr>
      </w:pPr>
    </w:p>
    <w:p w:rsidR="001D4F54" w:rsidRPr="001D4F54" w:rsidRDefault="001D4F54" w:rsidP="002B0A25">
      <w:pPr>
        <w:autoSpaceDN w:val="0"/>
        <w:rPr>
          <w:b/>
          <w:sz w:val="32"/>
          <w:szCs w:val="32"/>
        </w:rPr>
      </w:pPr>
      <w:r w:rsidRPr="001D4F54">
        <w:rPr>
          <w:b/>
          <w:sz w:val="27"/>
          <w:szCs w:val="27"/>
        </w:rPr>
        <w:t>от _________                                                                                 № _____</w:t>
      </w:r>
    </w:p>
    <w:p w:rsidR="001D4F54" w:rsidRPr="001D4F54" w:rsidRDefault="001D4F54" w:rsidP="002B0A25">
      <w:pPr>
        <w:autoSpaceDN w:val="0"/>
        <w:jc w:val="center"/>
        <w:rPr>
          <w:sz w:val="27"/>
          <w:szCs w:val="27"/>
        </w:rPr>
      </w:pPr>
      <w:r w:rsidRPr="001D4F54">
        <w:rPr>
          <w:sz w:val="27"/>
          <w:szCs w:val="27"/>
        </w:rPr>
        <w:t>хутор Бойкопонура</w:t>
      </w:r>
    </w:p>
    <w:p w:rsidR="001D4F54" w:rsidRDefault="001D4F54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1117F" w:rsidRDefault="0061117F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1117F" w:rsidRPr="002E64C3" w:rsidRDefault="0061117F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D4F54" w:rsidRDefault="005B775A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19C8">
        <w:rPr>
          <w:b/>
          <w:bCs/>
          <w:color w:val="000000"/>
          <w:sz w:val="28"/>
          <w:szCs w:val="28"/>
        </w:rPr>
        <w:t>О</w:t>
      </w:r>
      <w:r w:rsidR="0061117F">
        <w:rPr>
          <w:b/>
          <w:bCs/>
          <w:color w:val="000000"/>
          <w:sz w:val="28"/>
          <w:szCs w:val="28"/>
        </w:rPr>
        <w:t xml:space="preserve">б определении </w:t>
      </w:r>
      <w:r w:rsidRPr="00F819C8">
        <w:rPr>
          <w:b/>
          <w:bCs/>
          <w:color w:val="000000"/>
          <w:sz w:val="28"/>
          <w:szCs w:val="28"/>
        </w:rPr>
        <w:t xml:space="preserve">специализированной </w:t>
      </w:r>
    </w:p>
    <w:p w:rsidR="0061117F" w:rsidRDefault="005B775A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19C8">
        <w:rPr>
          <w:b/>
          <w:bCs/>
          <w:color w:val="000000"/>
          <w:sz w:val="28"/>
          <w:szCs w:val="28"/>
        </w:rPr>
        <w:t>службы</w:t>
      </w:r>
      <w:r w:rsidRPr="00F819C8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F819C8">
        <w:rPr>
          <w:b/>
          <w:bCs/>
          <w:color w:val="000000"/>
          <w:sz w:val="28"/>
          <w:szCs w:val="28"/>
        </w:rPr>
        <w:t>по вопросам похоронного дела</w:t>
      </w:r>
      <w:r w:rsidR="0061117F">
        <w:rPr>
          <w:b/>
          <w:bCs/>
          <w:color w:val="000000"/>
          <w:sz w:val="28"/>
          <w:szCs w:val="28"/>
        </w:rPr>
        <w:t xml:space="preserve"> </w:t>
      </w:r>
    </w:p>
    <w:p w:rsidR="0061117F" w:rsidRDefault="005B775A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19C8">
        <w:rPr>
          <w:b/>
          <w:bCs/>
          <w:color w:val="000000"/>
          <w:sz w:val="28"/>
          <w:szCs w:val="28"/>
        </w:rPr>
        <w:t xml:space="preserve">на территории </w:t>
      </w:r>
      <w:r w:rsidR="001D4F54">
        <w:rPr>
          <w:b/>
          <w:bCs/>
          <w:color w:val="000000"/>
          <w:sz w:val="28"/>
          <w:szCs w:val="28"/>
        </w:rPr>
        <w:t xml:space="preserve">Бойкопонурского </w:t>
      </w:r>
      <w:r w:rsidRPr="00F819C8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5B775A" w:rsidRPr="00F819C8" w:rsidRDefault="001D4F54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Калининского райо</w:t>
      </w:r>
      <w:r w:rsidR="005B775A" w:rsidRPr="00F819C8">
        <w:rPr>
          <w:b/>
          <w:bCs/>
          <w:color w:val="000000"/>
          <w:sz w:val="28"/>
          <w:szCs w:val="28"/>
        </w:rPr>
        <w:t>на</w:t>
      </w:r>
    </w:p>
    <w:p w:rsidR="001D4F54" w:rsidRDefault="001D4F54" w:rsidP="002B0A25">
      <w:pPr>
        <w:ind w:firstLine="709"/>
        <w:jc w:val="both"/>
        <w:rPr>
          <w:sz w:val="28"/>
          <w:szCs w:val="28"/>
        </w:rPr>
      </w:pPr>
    </w:p>
    <w:p w:rsidR="0061117F" w:rsidRDefault="0061117F" w:rsidP="002B0A25">
      <w:pPr>
        <w:ind w:firstLine="709"/>
        <w:jc w:val="both"/>
        <w:rPr>
          <w:sz w:val="28"/>
          <w:szCs w:val="28"/>
        </w:rPr>
      </w:pPr>
    </w:p>
    <w:p w:rsidR="0061117F" w:rsidRDefault="0061117F" w:rsidP="002B0A25">
      <w:pPr>
        <w:ind w:firstLine="709"/>
        <w:jc w:val="both"/>
        <w:rPr>
          <w:sz w:val="28"/>
          <w:szCs w:val="28"/>
        </w:rPr>
      </w:pPr>
    </w:p>
    <w:p w:rsidR="005B775A" w:rsidRPr="00F819C8" w:rsidRDefault="005B775A" w:rsidP="002B0A25">
      <w:pPr>
        <w:ind w:firstLine="709"/>
        <w:jc w:val="both"/>
        <w:rPr>
          <w:sz w:val="28"/>
          <w:szCs w:val="28"/>
        </w:rPr>
      </w:pPr>
      <w:r w:rsidRPr="002B07F5">
        <w:rPr>
          <w:sz w:val="28"/>
          <w:szCs w:val="28"/>
        </w:rPr>
        <w:t xml:space="preserve">Во исполнение Федерального закона от 12 января 1996 года </w:t>
      </w:r>
      <w:r w:rsidR="004D5264">
        <w:rPr>
          <w:sz w:val="28"/>
          <w:szCs w:val="28"/>
        </w:rPr>
        <w:t>№</w:t>
      </w:r>
      <w:r w:rsidRPr="002B07F5">
        <w:rPr>
          <w:sz w:val="28"/>
          <w:szCs w:val="28"/>
        </w:rPr>
        <w:t xml:space="preserve"> 8-ФЗ</w:t>
      </w:r>
      <w:r w:rsidR="004D5264">
        <w:rPr>
          <w:sz w:val="28"/>
          <w:szCs w:val="28"/>
        </w:rPr>
        <w:t xml:space="preserve"> «</w:t>
      </w:r>
      <w:r w:rsidRPr="002B07F5">
        <w:rPr>
          <w:sz w:val="28"/>
          <w:szCs w:val="28"/>
        </w:rPr>
        <w:t>О погребении и похоронном деле</w:t>
      </w:r>
      <w:r w:rsidR="004D5264">
        <w:rPr>
          <w:sz w:val="28"/>
          <w:szCs w:val="28"/>
        </w:rPr>
        <w:t>»</w:t>
      </w:r>
      <w:r w:rsidRPr="002B07F5">
        <w:rPr>
          <w:sz w:val="28"/>
          <w:szCs w:val="28"/>
        </w:rPr>
        <w:t xml:space="preserve">, Закона Краснодарского края от 4 февраля 2004 года </w:t>
      </w:r>
      <w:r w:rsidR="004D5264">
        <w:rPr>
          <w:sz w:val="28"/>
          <w:szCs w:val="28"/>
        </w:rPr>
        <w:t>№</w:t>
      </w:r>
      <w:r w:rsidRPr="002B07F5">
        <w:rPr>
          <w:sz w:val="28"/>
          <w:szCs w:val="28"/>
        </w:rPr>
        <w:t xml:space="preserve"> 666-КЗ </w:t>
      </w:r>
      <w:r w:rsidR="004D5264">
        <w:rPr>
          <w:sz w:val="28"/>
          <w:szCs w:val="28"/>
        </w:rPr>
        <w:t>«</w:t>
      </w:r>
      <w:r w:rsidRPr="002B07F5">
        <w:rPr>
          <w:sz w:val="28"/>
          <w:szCs w:val="28"/>
        </w:rPr>
        <w:t>О погребении и похоронном деле в Краснодарском кра</w:t>
      </w:r>
      <w:r>
        <w:rPr>
          <w:sz w:val="28"/>
          <w:szCs w:val="28"/>
        </w:rPr>
        <w:t>е</w:t>
      </w:r>
      <w:r w:rsidR="004D526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19C8">
        <w:rPr>
          <w:color w:val="000000"/>
          <w:sz w:val="28"/>
          <w:szCs w:val="28"/>
        </w:rPr>
        <w:t>Указа Президента РФ № 1001 от 29</w:t>
      </w:r>
      <w:r w:rsidR="004D5264">
        <w:rPr>
          <w:color w:val="000000"/>
          <w:sz w:val="28"/>
          <w:szCs w:val="28"/>
        </w:rPr>
        <w:t xml:space="preserve"> июня </w:t>
      </w:r>
      <w:r w:rsidRPr="00F819C8">
        <w:rPr>
          <w:color w:val="000000"/>
          <w:sz w:val="28"/>
          <w:szCs w:val="28"/>
        </w:rPr>
        <w:t>1996</w:t>
      </w:r>
      <w:r w:rsidR="004D5264">
        <w:rPr>
          <w:color w:val="000000"/>
          <w:sz w:val="28"/>
          <w:szCs w:val="28"/>
        </w:rPr>
        <w:t xml:space="preserve"> года</w:t>
      </w:r>
      <w:r w:rsidRPr="00F819C8">
        <w:rPr>
          <w:color w:val="000000"/>
          <w:sz w:val="28"/>
          <w:szCs w:val="28"/>
        </w:rPr>
        <w:t xml:space="preserve"> «О гарантиях прав граждан на предоставление услуг по погребению умерших»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2B07F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2B07F5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</w:t>
      </w:r>
      <w:r w:rsidRPr="002B07F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</w:t>
      </w:r>
      <w:r w:rsidR="004D5264">
        <w:rPr>
          <w:sz w:val="28"/>
          <w:szCs w:val="28"/>
        </w:rPr>
        <w:t xml:space="preserve">, </w:t>
      </w:r>
      <w:r w:rsidR="004D5264" w:rsidRPr="00854277">
        <w:rPr>
          <w:sz w:val="28"/>
          <w:szCs w:val="28"/>
        </w:rPr>
        <w:t>руководствуясь п. 2.</w:t>
      </w:r>
      <w:r w:rsidR="004D5264">
        <w:rPr>
          <w:sz w:val="28"/>
          <w:szCs w:val="28"/>
        </w:rPr>
        <w:t>2</w:t>
      </w:r>
      <w:r w:rsidR="004D5264" w:rsidRPr="00854277">
        <w:rPr>
          <w:sz w:val="28"/>
          <w:szCs w:val="28"/>
        </w:rPr>
        <w:t xml:space="preserve"> Устава муниципального </w:t>
      </w:r>
      <w:r w:rsidR="004D5264">
        <w:rPr>
          <w:sz w:val="28"/>
          <w:szCs w:val="28"/>
        </w:rPr>
        <w:t xml:space="preserve">бюджетного </w:t>
      </w:r>
      <w:r w:rsidR="004D5264" w:rsidRPr="00854277">
        <w:rPr>
          <w:sz w:val="28"/>
          <w:szCs w:val="28"/>
        </w:rPr>
        <w:t xml:space="preserve">учреждения </w:t>
      </w:r>
      <w:r w:rsidR="004D5264">
        <w:rPr>
          <w:sz w:val="28"/>
          <w:szCs w:val="28"/>
        </w:rPr>
        <w:t>Андреевский сельский дом культуры</w:t>
      </w:r>
      <w:r w:rsidR="004D5264" w:rsidRPr="00854277">
        <w:rPr>
          <w:sz w:val="28"/>
          <w:szCs w:val="28"/>
        </w:rPr>
        <w:t>,</w:t>
      </w:r>
      <w:r w:rsidR="004D5264">
        <w:rPr>
          <w:sz w:val="28"/>
          <w:szCs w:val="28"/>
        </w:rPr>
        <w:t xml:space="preserve"> утвержденного постановлением администрации Бойкопонурского сельского поселения Калининского района от </w:t>
      </w:r>
      <w:r w:rsidR="004D5264" w:rsidRPr="00854277">
        <w:rPr>
          <w:sz w:val="28"/>
          <w:szCs w:val="28"/>
        </w:rPr>
        <w:t>2</w:t>
      </w:r>
      <w:r w:rsidR="004D5264">
        <w:rPr>
          <w:sz w:val="28"/>
          <w:szCs w:val="28"/>
        </w:rPr>
        <w:t>5 января 2011</w:t>
      </w:r>
      <w:r w:rsidR="004D5264" w:rsidRPr="00854277">
        <w:rPr>
          <w:sz w:val="28"/>
          <w:szCs w:val="28"/>
        </w:rPr>
        <w:t xml:space="preserve"> года № </w:t>
      </w:r>
      <w:r w:rsidR="004D5264">
        <w:rPr>
          <w:sz w:val="28"/>
          <w:szCs w:val="28"/>
        </w:rPr>
        <w:t>10</w:t>
      </w:r>
      <w:r w:rsidR="004D5264" w:rsidRPr="00854277">
        <w:rPr>
          <w:sz w:val="28"/>
          <w:szCs w:val="28"/>
        </w:rPr>
        <w:t xml:space="preserve"> «</w:t>
      </w:r>
      <w:r w:rsidR="004D5264">
        <w:rPr>
          <w:sz w:val="28"/>
          <w:szCs w:val="28"/>
        </w:rPr>
        <w:t>Об утверждении устава муниципального бюджетного учреждения Андреевский сельский дом культуры</w:t>
      </w:r>
      <w:r w:rsidR="004D5264" w:rsidRPr="00854277">
        <w:rPr>
          <w:sz w:val="28"/>
          <w:szCs w:val="28"/>
        </w:rPr>
        <w:t>»</w:t>
      </w:r>
      <w:r w:rsidR="004D5264">
        <w:rPr>
          <w:sz w:val="28"/>
          <w:szCs w:val="28"/>
        </w:rPr>
        <w:t xml:space="preserve"> в редакции </w:t>
      </w:r>
      <w:r w:rsidR="002E64C3">
        <w:rPr>
          <w:sz w:val="28"/>
          <w:szCs w:val="28"/>
        </w:rPr>
        <w:t xml:space="preserve">постановления от </w:t>
      </w:r>
      <w:r w:rsidR="0093592D">
        <w:rPr>
          <w:sz w:val="28"/>
          <w:szCs w:val="28"/>
        </w:rPr>
        <w:t>3</w:t>
      </w:r>
      <w:r w:rsidR="002E64C3">
        <w:rPr>
          <w:sz w:val="28"/>
          <w:szCs w:val="28"/>
        </w:rPr>
        <w:t xml:space="preserve"> марта 2021 года № 28</w:t>
      </w:r>
      <w:r w:rsidR="004D5264">
        <w:rPr>
          <w:sz w:val="28"/>
          <w:szCs w:val="28"/>
        </w:rPr>
        <w:t xml:space="preserve">, </w:t>
      </w:r>
      <w:r w:rsidRPr="00854277">
        <w:rPr>
          <w:sz w:val="28"/>
          <w:szCs w:val="28"/>
        </w:rPr>
        <w:t xml:space="preserve">Совет </w:t>
      </w:r>
      <w:r w:rsidR="001D4F54">
        <w:rPr>
          <w:sz w:val="28"/>
          <w:szCs w:val="28"/>
        </w:rPr>
        <w:t xml:space="preserve">Бойкопонурского </w:t>
      </w:r>
      <w:r w:rsidRPr="00854277">
        <w:rPr>
          <w:sz w:val="28"/>
          <w:szCs w:val="28"/>
        </w:rPr>
        <w:t xml:space="preserve">сельского поселения </w:t>
      </w:r>
      <w:r w:rsidR="001D4F54">
        <w:rPr>
          <w:sz w:val="28"/>
          <w:szCs w:val="28"/>
        </w:rPr>
        <w:t>Калининского</w:t>
      </w:r>
      <w:r w:rsidRPr="00854277">
        <w:rPr>
          <w:sz w:val="28"/>
          <w:szCs w:val="28"/>
        </w:rPr>
        <w:t xml:space="preserve"> района </w:t>
      </w:r>
      <w:r w:rsidR="001D4F54" w:rsidRPr="001D4F54">
        <w:rPr>
          <w:sz w:val="28"/>
          <w:szCs w:val="28"/>
        </w:rPr>
        <w:t>РЕШИЛ</w:t>
      </w:r>
      <w:r w:rsidRPr="00854277">
        <w:rPr>
          <w:rFonts w:eastAsia="Calibri"/>
          <w:sz w:val="28"/>
          <w:szCs w:val="28"/>
        </w:rPr>
        <w:t>:</w:t>
      </w:r>
    </w:p>
    <w:p w:rsidR="001D4F54" w:rsidRDefault="005B775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2FA">
        <w:rPr>
          <w:sz w:val="28"/>
          <w:szCs w:val="28"/>
        </w:rPr>
        <w:t xml:space="preserve">1. </w:t>
      </w:r>
      <w:r w:rsidRPr="006962FA">
        <w:rPr>
          <w:color w:val="000000"/>
          <w:sz w:val="28"/>
          <w:szCs w:val="28"/>
        </w:rPr>
        <w:t xml:space="preserve">Определить специализированной службой по вопросам похоронного дела на территории </w:t>
      </w:r>
      <w:r w:rsidR="001D4F54">
        <w:rPr>
          <w:sz w:val="28"/>
          <w:szCs w:val="28"/>
        </w:rPr>
        <w:t>Бойкопонурского</w:t>
      </w:r>
      <w:r w:rsidRPr="00F819C8">
        <w:rPr>
          <w:sz w:val="28"/>
          <w:szCs w:val="28"/>
        </w:rPr>
        <w:t xml:space="preserve"> сельского поселения </w:t>
      </w:r>
      <w:r w:rsidR="001D4F54">
        <w:rPr>
          <w:sz w:val="28"/>
          <w:szCs w:val="28"/>
        </w:rPr>
        <w:t>Калининского</w:t>
      </w:r>
      <w:r w:rsidRPr="00F819C8">
        <w:rPr>
          <w:sz w:val="28"/>
          <w:szCs w:val="28"/>
        </w:rPr>
        <w:t xml:space="preserve"> района</w:t>
      </w:r>
      <w:r w:rsidRPr="00696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6962FA">
        <w:rPr>
          <w:color w:val="000000"/>
          <w:sz w:val="28"/>
          <w:szCs w:val="28"/>
        </w:rPr>
        <w:t xml:space="preserve">униципальное </w:t>
      </w:r>
      <w:r w:rsidR="001D4F54">
        <w:rPr>
          <w:color w:val="000000"/>
          <w:sz w:val="28"/>
          <w:szCs w:val="28"/>
        </w:rPr>
        <w:t>бюджетное</w:t>
      </w:r>
      <w:r w:rsidR="00801411">
        <w:rPr>
          <w:color w:val="000000"/>
          <w:sz w:val="28"/>
          <w:szCs w:val="28"/>
        </w:rPr>
        <w:t xml:space="preserve"> учреждение</w:t>
      </w:r>
      <w:r w:rsidR="001D4F54">
        <w:rPr>
          <w:color w:val="000000"/>
          <w:sz w:val="28"/>
          <w:szCs w:val="28"/>
        </w:rPr>
        <w:t xml:space="preserve"> </w:t>
      </w:r>
      <w:r w:rsidR="002E64C3">
        <w:rPr>
          <w:color w:val="000000"/>
          <w:sz w:val="28"/>
          <w:szCs w:val="28"/>
        </w:rPr>
        <w:t>Андреевский сельский дом культуры</w:t>
      </w:r>
      <w:r w:rsidR="001D4F54">
        <w:rPr>
          <w:color w:val="000000"/>
          <w:sz w:val="28"/>
          <w:szCs w:val="28"/>
        </w:rPr>
        <w:t>.</w:t>
      </w:r>
    </w:p>
    <w:p w:rsidR="002B0A25" w:rsidRPr="002E64C3" w:rsidRDefault="002B0A25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A25">
        <w:rPr>
          <w:sz w:val="28"/>
          <w:szCs w:val="28"/>
        </w:rPr>
        <w:t>2</w:t>
      </w:r>
      <w:r>
        <w:rPr>
          <w:sz w:val="28"/>
          <w:szCs w:val="28"/>
        </w:rPr>
        <w:t>. Утвердить п</w:t>
      </w:r>
      <w:r w:rsidRPr="005232C0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5232C0">
        <w:rPr>
          <w:sz w:val="28"/>
          <w:szCs w:val="28"/>
        </w:rPr>
        <w:t xml:space="preserve"> о порядке деятел</w:t>
      </w:r>
      <w:r>
        <w:rPr>
          <w:sz w:val="28"/>
          <w:szCs w:val="28"/>
        </w:rPr>
        <w:t xml:space="preserve">ьности специализированных служб </w:t>
      </w:r>
      <w:r w:rsidRPr="005232C0">
        <w:rPr>
          <w:sz w:val="28"/>
          <w:szCs w:val="28"/>
        </w:rPr>
        <w:t xml:space="preserve">по вопросам похоронного дела </w:t>
      </w:r>
      <w:r>
        <w:rPr>
          <w:sz w:val="28"/>
          <w:szCs w:val="28"/>
        </w:rPr>
        <w:t>на территории</w:t>
      </w:r>
      <w:r w:rsidRPr="005232C0">
        <w:rPr>
          <w:sz w:val="28"/>
          <w:szCs w:val="28"/>
        </w:rPr>
        <w:t xml:space="preserve"> </w:t>
      </w:r>
      <w:r>
        <w:rPr>
          <w:sz w:val="28"/>
          <w:szCs w:val="28"/>
        </w:rPr>
        <w:t>Бойкопонурско</w:t>
      </w:r>
      <w:r>
        <w:rPr>
          <w:sz w:val="28"/>
          <w:szCs w:val="28"/>
        </w:rPr>
        <w:t>го</w:t>
      </w:r>
      <w:r w:rsidRPr="005232C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232C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</w:t>
      </w:r>
      <w:r w:rsidRPr="005232C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согласно приложению.</w:t>
      </w:r>
    </w:p>
    <w:p w:rsidR="002E64C3" w:rsidRDefault="002B0A25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A25">
        <w:rPr>
          <w:sz w:val="28"/>
          <w:szCs w:val="28"/>
        </w:rPr>
        <w:t>3</w:t>
      </w:r>
      <w:r w:rsidR="005B775A" w:rsidRPr="00801411">
        <w:rPr>
          <w:sz w:val="28"/>
          <w:szCs w:val="28"/>
        </w:rPr>
        <w:t>. Поручить специализированной службе по вопросам похоронного дела осуществлять погребение умерших граждан на безвозмездной основе в пределах гарантированного перечня услуг по погребению в соответствии с Федеральны</w:t>
      </w:r>
      <w:r w:rsidR="002E64C3">
        <w:rPr>
          <w:sz w:val="28"/>
          <w:szCs w:val="28"/>
        </w:rPr>
        <w:t>м законом Российской Федерации «</w:t>
      </w:r>
      <w:r w:rsidR="005B775A" w:rsidRPr="00801411">
        <w:rPr>
          <w:sz w:val="28"/>
          <w:szCs w:val="28"/>
        </w:rPr>
        <w:t>О погребении и похоронном деле</w:t>
      </w:r>
      <w:r w:rsidR="002E64C3">
        <w:rPr>
          <w:sz w:val="28"/>
          <w:szCs w:val="28"/>
        </w:rPr>
        <w:t>»</w:t>
      </w:r>
      <w:r w:rsidR="005B775A" w:rsidRPr="00801411">
        <w:rPr>
          <w:sz w:val="28"/>
          <w:szCs w:val="28"/>
        </w:rPr>
        <w:t xml:space="preserve"> № 8-ФЗ от 12</w:t>
      </w:r>
      <w:r w:rsidR="002E64C3">
        <w:rPr>
          <w:sz w:val="28"/>
          <w:szCs w:val="28"/>
        </w:rPr>
        <w:t xml:space="preserve"> января </w:t>
      </w:r>
      <w:r w:rsidR="005B775A" w:rsidRPr="00801411">
        <w:rPr>
          <w:sz w:val="28"/>
          <w:szCs w:val="28"/>
        </w:rPr>
        <w:t>1996</w:t>
      </w:r>
      <w:r w:rsidR="002E64C3">
        <w:rPr>
          <w:sz w:val="28"/>
          <w:szCs w:val="28"/>
        </w:rPr>
        <w:t xml:space="preserve"> года</w:t>
      </w:r>
      <w:r w:rsidR="005B775A" w:rsidRPr="00801411">
        <w:rPr>
          <w:sz w:val="28"/>
          <w:szCs w:val="28"/>
        </w:rPr>
        <w:t xml:space="preserve"> и Законом Краснодарского края от 4 февраля 2004 года </w:t>
      </w:r>
      <w:r w:rsidR="002E64C3">
        <w:rPr>
          <w:sz w:val="28"/>
          <w:szCs w:val="28"/>
        </w:rPr>
        <w:t>№ 666-КЗ «</w:t>
      </w:r>
      <w:r w:rsidR="005B775A" w:rsidRPr="00801411">
        <w:rPr>
          <w:sz w:val="28"/>
          <w:szCs w:val="28"/>
        </w:rPr>
        <w:t>О погребении и похоронном деле в Краснодарском крае</w:t>
      </w:r>
      <w:r w:rsidR="002E64C3">
        <w:rPr>
          <w:sz w:val="28"/>
          <w:szCs w:val="28"/>
        </w:rPr>
        <w:t>»</w:t>
      </w:r>
      <w:r w:rsidR="005B775A" w:rsidRPr="00801411">
        <w:rPr>
          <w:sz w:val="28"/>
          <w:szCs w:val="28"/>
        </w:rPr>
        <w:t xml:space="preserve">, а </w:t>
      </w:r>
      <w:r w:rsidR="005B775A" w:rsidRPr="005232C0">
        <w:rPr>
          <w:sz w:val="28"/>
          <w:szCs w:val="28"/>
        </w:rPr>
        <w:t xml:space="preserve">также </w:t>
      </w:r>
      <w:r w:rsidR="00166092" w:rsidRPr="005232C0">
        <w:rPr>
          <w:sz w:val="28"/>
          <w:szCs w:val="28"/>
        </w:rPr>
        <w:t>Положением</w:t>
      </w:r>
      <w:r w:rsidR="005B775A" w:rsidRPr="005232C0">
        <w:rPr>
          <w:sz w:val="28"/>
          <w:szCs w:val="28"/>
        </w:rPr>
        <w:t xml:space="preserve"> о порядке деятельности специализированных служб по вопросам похоронного дела </w:t>
      </w:r>
      <w:r>
        <w:rPr>
          <w:sz w:val="28"/>
          <w:szCs w:val="28"/>
        </w:rPr>
        <w:t>на территории</w:t>
      </w:r>
      <w:r w:rsidR="005B775A" w:rsidRPr="005232C0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Бойкопонурско</w:t>
      </w:r>
      <w:r>
        <w:rPr>
          <w:sz w:val="28"/>
          <w:szCs w:val="28"/>
        </w:rPr>
        <w:t>го</w:t>
      </w:r>
      <w:r w:rsidR="005B775A" w:rsidRPr="005232C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5B775A" w:rsidRPr="005232C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5B775A" w:rsidRPr="005232C0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Калининского</w:t>
      </w:r>
      <w:r w:rsidR="005B775A" w:rsidRPr="005232C0">
        <w:rPr>
          <w:sz w:val="28"/>
          <w:szCs w:val="28"/>
        </w:rPr>
        <w:t xml:space="preserve"> района</w:t>
      </w:r>
      <w:r w:rsidR="00F53599">
        <w:rPr>
          <w:sz w:val="28"/>
          <w:szCs w:val="28"/>
        </w:rPr>
        <w:t xml:space="preserve"> </w:t>
      </w:r>
      <w:r w:rsidR="003D68B4" w:rsidRPr="00801411">
        <w:rPr>
          <w:sz w:val="28"/>
          <w:szCs w:val="28"/>
        </w:rPr>
        <w:t>и требованиями других нормативно-правовых актов</w:t>
      </w:r>
      <w:r w:rsidR="005232C0">
        <w:rPr>
          <w:sz w:val="28"/>
          <w:szCs w:val="28"/>
        </w:rPr>
        <w:t>.</w:t>
      </w:r>
    </w:p>
    <w:p w:rsidR="005B775A" w:rsidRDefault="000529CF" w:rsidP="002B0A2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B775A" w:rsidRPr="00D914C8">
        <w:rPr>
          <w:rFonts w:eastAsia="Calibri"/>
          <w:sz w:val="28"/>
          <w:szCs w:val="28"/>
        </w:rPr>
        <w:t xml:space="preserve">. </w:t>
      </w:r>
      <w:r w:rsidR="002E64C3">
        <w:rPr>
          <w:rFonts w:eastAsia="Calibri"/>
          <w:sz w:val="28"/>
          <w:szCs w:val="28"/>
        </w:rPr>
        <w:t>Обнародовать н</w:t>
      </w:r>
      <w:r w:rsidR="005B775A" w:rsidRPr="00D914C8">
        <w:rPr>
          <w:rFonts w:eastAsia="Calibri"/>
          <w:sz w:val="28"/>
          <w:szCs w:val="28"/>
        </w:rPr>
        <w:t>астоящее решение в установленном порядке.</w:t>
      </w:r>
    </w:p>
    <w:p w:rsidR="002B0A25" w:rsidRPr="00D914C8" w:rsidRDefault="002B0A25" w:rsidP="002B0A25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</w:p>
    <w:p w:rsidR="00F601B7" w:rsidRDefault="000529CF" w:rsidP="002B0A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B775A" w:rsidRPr="00D914C8">
        <w:rPr>
          <w:rFonts w:eastAsia="Calibri"/>
          <w:sz w:val="28"/>
          <w:szCs w:val="28"/>
        </w:rPr>
        <w:t xml:space="preserve">. </w:t>
      </w:r>
      <w:r w:rsidR="005B775A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5B775A" w:rsidRPr="00D914C8">
        <w:rPr>
          <w:sz w:val="28"/>
          <w:szCs w:val="28"/>
        </w:rPr>
        <w:t>Совет</w:t>
      </w:r>
      <w:r w:rsidR="005B775A">
        <w:rPr>
          <w:sz w:val="28"/>
          <w:szCs w:val="28"/>
        </w:rPr>
        <w:t>а</w:t>
      </w:r>
      <w:r w:rsidR="005B775A" w:rsidRPr="00D914C8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 xml:space="preserve">Бойкопонурского </w:t>
      </w:r>
      <w:r w:rsidR="005B775A">
        <w:rPr>
          <w:sz w:val="28"/>
          <w:szCs w:val="28"/>
        </w:rPr>
        <w:t>сельского поселения</w:t>
      </w:r>
      <w:r w:rsidR="005B775A" w:rsidRPr="00D914C8">
        <w:rPr>
          <w:sz w:val="28"/>
          <w:szCs w:val="28"/>
        </w:rPr>
        <w:t xml:space="preserve"> </w:t>
      </w:r>
      <w:r w:rsidR="001D4F54">
        <w:rPr>
          <w:sz w:val="28"/>
          <w:szCs w:val="28"/>
        </w:rPr>
        <w:t>Калининского</w:t>
      </w:r>
      <w:r w:rsidR="005B775A" w:rsidRPr="00D914C8">
        <w:rPr>
          <w:sz w:val="28"/>
          <w:szCs w:val="28"/>
        </w:rPr>
        <w:t xml:space="preserve"> район</w:t>
      </w:r>
      <w:r w:rsidR="005B775A">
        <w:rPr>
          <w:sz w:val="28"/>
          <w:szCs w:val="28"/>
        </w:rPr>
        <w:t xml:space="preserve">а </w:t>
      </w:r>
      <w:r w:rsidR="005B775A" w:rsidRPr="009A20F5">
        <w:rPr>
          <w:sz w:val="28"/>
          <w:szCs w:val="28"/>
        </w:rPr>
        <w:t>по</w:t>
      </w:r>
      <w:r w:rsidR="009A20F5" w:rsidRPr="009A20F5">
        <w:rPr>
          <w:sz w:val="28"/>
          <w:szCs w:val="28"/>
        </w:rPr>
        <w:t xml:space="preserve"> вопросам землепользования, строительства, благоустройства, транспорта, торговли и бытовому обслуживанию населения</w:t>
      </w:r>
      <w:r w:rsidR="009A20F5">
        <w:rPr>
          <w:sz w:val="28"/>
          <w:szCs w:val="28"/>
        </w:rPr>
        <w:t xml:space="preserve"> (Шевченко).</w:t>
      </w:r>
      <w:r w:rsidR="005B775A">
        <w:rPr>
          <w:sz w:val="28"/>
          <w:szCs w:val="28"/>
        </w:rPr>
        <w:t xml:space="preserve"> </w:t>
      </w:r>
    </w:p>
    <w:p w:rsidR="00A0389A" w:rsidRDefault="000529CF" w:rsidP="002B0A2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0389A" w:rsidRPr="00D914C8">
        <w:rPr>
          <w:rFonts w:eastAsia="Calibri"/>
          <w:sz w:val="28"/>
          <w:szCs w:val="28"/>
        </w:rPr>
        <w:t>. Решение вступает в силу со дня его обнародования.</w:t>
      </w:r>
    </w:p>
    <w:p w:rsidR="00F601B7" w:rsidRDefault="00F601B7" w:rsidP="002B0A25">
      <w:pPr>
        <w:ind w:firstLine="709"/>
        <w:jc w:val="both"/>
        <w:rPr>
          <w:rFonts w:eastAsia="Calibri"/>
          <w:sz w:val="28"/>
          <w:szCs w:val="28"/>
        </w:rPr>
      </w:pPr>
    </w:p>
    <w:p w:rsidR="00F601B7" w:rsidRDefault="00F601B7" w:rsidP="002B0A25">
      <w:pPr>
        <w:ind w:firstLine="709"/>
        <w:jc w:val="both"/>
        <w:rPr>
          <w:sz w:val="28"/>
          <w:szCs w:val="28"/>
        </w:rPr>
      </w:pPr>
    </w:p>
    <w:p w:rsidR="00F601B7" w:rsidRPr="00F601B7" w:rsidRDefault="00F601B7" w:rsidP="002B0A25">
      <w:pPr>
        <w:ind w:firstLine="709"/>
        <w:jc w:val="both"/>
        <w:rPr>
          <w:sz w:val="28"/>
          <w:szCs w:val="28"/>
        </w:rPr>
      </w:pPr>
    </w:p>
    <w:p w:rsidR="00A0389A" w:rsidRPr="00035876" w:rsidRDefault="00A0389A" w:rsidP="002B0A25">
      <w:pPr>
        <w:jc w:val="both"/>
        <w:rPr>
          <w:sz w:val="28"/>
          <w:szCs w:val="28"/>
        </w:rPr>
      </w:pPr>
      <w:r w:rsidRPr="00035876">
        <w:rPr>
          <w:sz w:val="28"/>
          <w:szCs w:val="28"/>
        </w:rPr>
        <w:t>Глава Бойкопонурского сельского поселения</w:t>
      </w:r>
    </w:p>
    <w:p w:rsidR="00A0389A" w:rsidRPr="00035876" w:rsidRDefault="00A0389A" w:rsidP="002B0A25">
      <w:pPr>
        <w:jc w:val="both"/>
        <w:rPr>
          <w:sz w:val="28"/>
          <w:szCs w:val="28"/>
        </w:rPr>
      </w:pPr>
      <w:r w:rsidRPr="00035876">
        <w:rPr>
          <w:sz w:val="28"/>
          <w:szCs w:val="28"/>
        </w:rPr>
        <w:t xml:space="preserve">Калининского района                                                                      </w:t>
      </w:r>
      <w:r>
        <w:rPr>
          <w:sz w:val="28"/>
          <w:szCs w:val="28"/>
        </w:rPr>
        <w:t>Ю.Я. Чернявский</w:t>
      </w:r>
    </w:p>
    <w:p w:rsidR="00A0389A" w:rsidRPr="00035876" w:rsidRDefault="00A0389A" w:rsidP="002B0A25">
      <w:pPr>
        <w:ind w:firstLine="709"/>
        <w:rPr>
          <w:sz w:val="28"/>
        </w:rPr>
      </w:pPr>
    </w:p>
    <w:p w:rsidR="00A0389A" w:rsidRPr="00035876" w:rsidRDefault="00A0389A" w:rsidP="002B0A25">
      <w:pPr>
        <w:ind w:firstLine="709"/>
        <w:rPr>
          <w:sz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ind w:firstLine="709"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2B0A25" w:rsidRDefault="002B0A25" w:rsidP="002B0A25">
      <w:pPr>
        <w:suppressAutoHyphens/>
        <w:rPr>
          <w:kern w:val="1"/>
          <w:sz w:val="28"/>
          <w:szCs w:val="28"/>
        </w:rPr>
      </w:pPr>
    </w:p>
    <w:p w:rsidR="002B0A25" w:rsidRDefault="002B0A25" w:rsidP="002B0A25">
      <w:pPr>
        <w:suppressAutoHyphens/>
        <w:rPr>
          <w:kern w:val="1"/>
          <w:sz w:val="28"/>
          <w:szCs w:val="28"/>
        </w:rPr>
      </w:pPr>
    </w:p>
    <w:p w:rsidR="002B0A25" w:rsidRDefault="002B0A25" w:rsidP="002B0A25">
      <w:pPr>
        <w:suppressAutoHyphens/>
        <w:rPr>
          <w:kern w:val="1"/>
          <w:sz w:val="28"/>
          <w:szCs w:val="28"/>
        </w:rPr>
      </w:pPr>
    </w:p>
    <w:p w:rsidR="002E64C3" w:rsidRDefault="002E64C3" w:rsidP="002B0A25">
      <w:pPr>
        <w:suppressAutoHyphens/>
        <w:rPr>
          <w:kern w:val="1"/>
          <w:sz w:val="28"/>
          <w:szCs w:val="28"/>
        </w:rPr>
      </w:pPr>
    </w:p>
    <w:p w:rsidR="008B22EC" w:rsidRDefault="008B22EC" w:rsidP="002B0A25">
      <w:pPr>
        <w:suppressAutoHyphens/>
        <w:rPr>
          <w:kern w:val="1"/>
          <w:sz w:val="28"/>
          <w:szCs w:val="28"/>
        </w:rPr>
      </w:pPr>
    </w:p>
    <w:p w:rsidR="008B22EC" w:rsidRDefault="008B22EC" w:rsidP="002B0A25">
      <w:pPr>
        <w:suppressAutoHyphens/>
        <w:rPr>
          <w:kern w:val="1"/>
          <w:sz w:val="28"/>
          <w:szCs w:val="28"/>
        </w:rPr>
      </w:pPr>
    </w:p>
    <w:p w:rsidR="008B22EC" w:rsidRDefault="008B22EC" w:rsidP="002B0A25">
      <w:pPr>
        <w:suppressAutoHyphens/>
        <w:rPr>
          <w:kern w:val="1"/>
          <w:sz w:val="28"/>
          <w:szCs w:val="28"/>
        </w:rPr>
      </w:pPr>
    </w:p>
    <w:p w:rsidR="00A0389A" w:rsidRPr="00BF517E" w:rsidRDefault="00A0389A" w:rsidP="002B0A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  <w:r w:rsidRPr="00D40F56">
        <w:rPr>
          <w:sz w:val="28"/>
          <w:szCs w:val="28"/>
        </w:rPr>
        <w:t>ЛИСТ СОГЛАСОВАНИЯ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  <w:r w:rsidRPr="00D40F56">
        <w:rPr>
          <w:sz w:val="28"/>
          <w:szCs w:val="28"/>
        </w:rPr>
        <w:t>решения Совета Бойкопонурского сельского поселения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  <w:r w:rsidRPr="00D40F56">
        <w:rPr>
          <w:sz w:val="28"/>
          <w:szCs w:val="28"/>
        </w:rPr>
        <w:t>Калининского района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  <w:r w:rsidRPr="00D40F56">
        <w:rPr>
          <w:sz w:val="28"/>
          <w:szCs w:val="28"/>
        </w:rPr>
        <w:t>от ________________  № _______</w:t>
      </w:r>
    </w:p>
    <w:p w:rsidR="002B0A25" w:rsidRDefault="00A0389A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«</w:t>
      </w:r>
      <w:r w:rsidR="0061117F" w:rsidRPr="0061117F">
        <w:rPr>
          <w:bCs/>
          <w:color w:val="000000"/>
          <w:sz w:val="28"/>
          <w:szCs w:val="28"/>
        </w:rPr>
        <w:t xml:space="preserve">Об определении специализированной службы </w:t>
      </w:r>
    </w:p>
    <w:p w:rsidR="002B0A25" w:rsidRDefault="0061117F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1117F">
        <w:rPr>
          <w:bCs/>
          <w:color w:val="000000"/>
          <w:sz w:val="28"/>
          <w:szCs w:val="28"/>
        </w:rPr>
        <w:t>по вопросам похоронного дела на территории</w:t>
      </w:r>
    </w:p>
    <w:p w:rsidR="00A0389A" w:rsidRPr="0061117F" w:rsidRDefault="0061117F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1117F">
        <w:rPr>
          <w:bCs/>
          <w:color w:val="000000"/>
          <w:sz w:val="28"/>
          <w:szCs w:val="28"/>
        </w:rPr>
        <w:t>Бойкопонурского сельского поселения Калининского района</w:t>
      </w:r>
      <w:r w:rsidR="00A0389A" w:rsidRPr="00A0389A">
        <w:rPr>
          <w:bCs/>
          <w:color w:val="000000"/>
          <w:sz w:val="28"/>
          <w:szCs w:val="28"/>
          <w:lang w:eastAsia="ar-SA"/>
        </w:rPr>
        <w:t>»</w:t>
      </w:r>
    </w:p>
    <w:p w:rsidR="00A0389A" w:rsidRDefault="00A0389A" w:rsidP="002B0A25">
      <w:pPr>
        <w:jc w:val="center"/>
        <w:rPr>
          <w:sz w:val="28"/>
          <w:szCs w:val="28"/>
        </w:rPr>
      </w:pPr>
    </w:p>
    <w:p w:rsidR="00A0389A" w:rsidRDefault="00A0389A" w:rsidP="002B0A25">
      <w:pPr>
        <w:jc w:val="center"/>
        <w:rPr>
          <w:sz w:val="28"/>
          <w:szCs w:val="28"/>
        </w:rPr>
      </w:pPr>
    </w:p>
    <w:p w:rsidR="00A0389A" w:rsidRPr="00D40F56" w:rsidRDefault="00A0389A" w:rsidP="002B0A25">
      <w:pPr>
        <w:jc w:val="center"/>
        <w:rPr>
          <w:sz w:val="28"/>
          <w:szCs w:val="28"/>
        </w:rPr>
      </w:pPr>
    </w:p>
    <w:p w:rsidR="00A0389A" w:rsidRPr="00D40F56" w:rsidRDefault="00A0389A" w:rsidP="002B0A25">
      <w:pPr>
        <w:rPr>
          <w:sz w:val="28"/>
          <w:szCs w:val="28"/>
        </w:rPr>
      </w:pPr>
      <w:r w:rsidRPr="00D40F56">
        <w:rPr>
          <w:sz w:val="28"/>
          <w:szCs w:val="28"/>
        </w:rPr>
        <w:t>Проект внесен:</w:t>
      </w:r>
    </w:p>
    <w:p w:rsidR="00A0389A" w:rsidRPr="00BF517E" w:rsidRDefault="00A0389A" w:rsidP="002B0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Бойкопонурского </w:t>
      </w:r>
      <w:r w:rsidRPr="00BF517E">
        <w:rPr>
          <w:sz w:val="28"/>
          <w:szCs w:val="28"/>
        </w:rPr>
        <w:t xml:space="preserve">сельского поселения                                             </w:t>
      </w:r>
    </w:p>
    <w:p w:rsidR="00A0389A" w:rsidRPr="00D40F56" w:rsidRDefault="00A0389A" w:rsidP="002B0A25">
      <w:pPr>
        <w:rPr>
          <w:sz w:val="28"/>
          <w:szCs w:val="28"/>
        </w:rPr>
      </w:pPr>
      <w:r w:rsidRPr="00BF517E">
        <w:rPr>
          <w:sz w:val="28"/>
          <w:szCs w:val="28"/>
        </w:rPr>
        <w:t xml:space="preserve">Калининского района                                                                   </w:t>
      </w:r>
      <w:r>
        <w:rPr>
          <w:sz w:val="28"/>
          <w:szCs w:val="28"/>
        </w:rPr>
        <w:t>Ю.Я. Чернявский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</w:p>
    <w:p w:rsidR="00A0389A" w:rsidRDefault="00A0389A" w:rsidP="002B0A25">
      <w:pPr>
        <w:jc w:val="both"/>
        <w:rPr>
          <w:sz w:val="28"/>
          <w:szCs w:val="28"/>
        </w:rPr>
      </w:pPr>
    </w:p>
    <w:p w:rsidR="00A0389A" w:rsidRPr="00D40F56" w:rsidRDefault="00A0389A" w:rsidP="002B0A25">
      <w:pPr>
        <w:rPr>
          <w:sz w:val="28"/>
          <w:szCs w:val="28"/>
        </w:rPr>
      </w:pPr>
      <w:r w:rsidRPr="00D40F56">
        <w:rPr>
          <w:sz w:val="28"/>
          <w:szCs w:val="28"/>
        </w:rPr>
        <w:t>Составитель проекта:</w:t>
      </w:r>
    </w:p>
    <w:p w:rsidR="00A0389A" w:rsidRDefault="00A0389A" w:rsidP="002B0A2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0389A" w:rsidRPr="00D40F56" w:rsidRDefault="00A0389A" w:rsidP="002B0A25">
      <w:pPr>
        <w:rPr>
          <w:sz w:val="28"/>
          <w:szCs w:val="28"/>
        </w:rPr>
      </w:pPr>
      <w:r w:rsidRPr="00D40F56">
        <w:rPr>
          <w:sz w:val="28"/>
          <w:szCs w:val="28"/>
        </w:rPr>
        <w:t xml:space="preserve">Бойкопонурского сельского поселения </w:t>
      </w:r>
    </w:p>
    <w:p w:rsidR="00A0389A" w:rsidRPr="00D40F56" w:rsidRDefault="00A0389A" w:rsidP="002B0A25">
      <w:pPr>
        <w:rPr>
          <w:sz w:val="28"/>
          <w:szCs w:val="28"/>
        </w:rPr>
      </w:pPr>
      <w:r w:rsidRPr="00D40F56">
        <w:rPr>
          <w:sz w:val="28"/>
          <w:szCs w:val="28"/>
        </w:rPr>
        <w:t xml:space="preserve">Калининского района                </w:t>
      </w:r>
      <w:r>
        <w:rPr>
          <w:sz w:val="28"/>
          <w:szCs w:val="28"/>
        </w:rPr>
        <w:t xml:space="preserve"> </w:t>
      </w:r>
      <w:r w:rsidRPr="00D40F5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Р.И. Федотов</w:t>
      </w:r>
    </w:p>
    <w:p w:rsidR="00A0389A" w:rsidRPr="00D40F56" w:rsidRDefault="00A0389A" w:rsidP="002B0A25">
      <w:pPr>
        <w:jc w:val="center"/>
        <w:rPr>
          <w:sz w:val="28"/>
          <w:szCs w:val="28"/>
        </w:rPr>
      </w:pPr>
    </w:p>
    <w:p w:rsidR="00A0389A" w:rsidRDefault="00A0389A" w:rsidP="002B0A25">
      <w:pPr>
        <w:jc w:val="center"/>
        <w:rPr>
          <w:sz w:val="28"/>
          <w:szCs w:val="28"/>
        </w:rPr>
      </w:pPr>
    </w:p>
    <w:p w:rsidR="00A0389A" w:rsidRDefault="00A0389A" w:rsidP="002B0A25">
      <w:pPr>
        <w:rPr>
          <w:sz w:val="28"/>
          <w:szCs w:val="28"/>
        </w:rPr>
      </w:pPr>
      <w:r w:rsidRPr="00D40F56">
        <w:rPr>
          <w:sz w:val="28"/>
          <w:szCs w:val="28"/>
        </w:rPr>
        <w:t>Проект согласован:</w:t>
      </w:r>
    </w:p>
    <w:p w:rsidR="00A0389A" w:rsidRDefault="00A0389A" w:rsidP="002B0A25">
      <w:pPr>
        <w:rPr>
          <w:sz w:val="28"/>
          <w:szCs w:val="28"/>
        </w:rPr>
      </w:pPr>
      <w:r w:rsidRPr="00A06DBA">
        <w:rPr>
          <w:sz w:val="28"/>
          <w:szCs w:val="28"/>
        </w:rPr>
        <w:t xml:space="preserve">Председатель постоянной комиссии </w:t>
      </w:r>
    </w:p>
    <w:p w:rsidR="00A0389A" w:rsidRDefault="00A0389A" w:rsidP="002B0A25">
      <w:pPr>
        <w:rPr>
          <w:sz w:val="28"/>
          <w:szCs w:val="28"/>
        </w:rPr>
      </w:pPr>
      <w:r w:rsidRPr="00A06DBA">
        <w:rPr>
          <w:sz w:val="28"/>
          <w:szCs w:val="28"/>
        </w:rPr>
        <w:t xml:space="preserve">по вопросам землепользования, </w:t>
      </w:r>
    </w:p>
    <w:p w:rsidR="00A0389A" w:rsidRDefault="00A0389A" w:rsidP="002B0A25">
      <w:pPr>
        <w:rPr>
          <w:sz w:val="28"/>
          <w:szCs w:val="28"/>
        </w:rPr>
      </w:pPr>
      <w:r w:rsidRPr="00A06DBA">
        <w:rPr>
          <w:sz w:val="28"/>
          <w:szCs w:val="28"/>
        </w:rPr>
        <w:t>строительства, благоустройства,</w:t>
      </w:r>
    </w:p>
    <w:p w:rsidR="00A0389A" w:rsidRDefault="00A0389A" w:rsidP="002B0A25">
      <w:pPr>
        <w:rPr>
          <w:sz w:val="28"/>
          <w:szCs w:val="28"/>
        </w:rPr>
      </w:pPr>
      <w:r w:rsidRPr="00A06DBA">
        <w:rPr>
          <w:sz w:val="28"/>
          <w:szCs w:val="28"/>
        </w:rPr>
        <w:t xml:space="preserve">транспорта, торговли и бытовому </w:t>
      </w:r>
    </w:p>
    <w:p w:rsidR="00A0389A" w:rsidRPr="00A06DBA" w:rsidRDefault="00A0389A" w:rsidP="002B0A25">
      <w:pPr>
        <w:rPr>
          <w:sz w:val="28"/>
          <w:szCs w:val="28"/>
        </w:rPr>
      </w:pPr>
      <w:r w:rsidRPr="00A06DBA">
        <w:rPr>
          <w:sz w:val="28"/>
          <w:szCs w:val="28"/>
        </w:rPr>
        <w:t xml:space="preserve">обслуживанию населения </w:t>
      </w:r>
      <w:r>
        <w:rPr>
          <w:sz w:val="28"/>
          <w:szCs w:val="28"/>
        </w:rPr>
        <w:t xml:space="preserve">                                                           В.В. Шевченко</w:t>
      </w:r>
    </w:p>
    <w:p w:rsidR="00A0389A" w:rsidRPr="00A06DBA" w:rsidRDefault="00A0389A" w:rsidP="002B0A25">
      <w:pPr>
        <w:jc w:val="center"/>
        <w:rPr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9A20F5" w:rsidRDefault="009A20F5" w:rsidP="002B0A25">
      <w:pPr>
        <w:suppressAutoHyphens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F601B7" w:rsidRDefault="00F601B7" w:rsidP="002B0A25">
      <w:pPr>
        <w:suppressAutoHyphens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A0389A" w:rsidRDefault="00A0389A" w:rsidP="002B0A25">
      <w:pPr>
        <w:suppressAutoHyphens/>
        <w:rPr>
          <w:kern w:val="1"/>
          <w:sz w:val="28"/>
          <w:szCs w:val="28"/>
        </w:rPr>
      </w:pPr>
    </w:p>
    <w:p w:rsidR="002B0A25" w:rsidRDefault="002B0A25" w:rsidP="002B0A25">
      <w:pPr>
        <w:suppressAutoHyphens/>
        <w:rPr>
          <w:kern w:val="1"/>
          <w:sz w:val="28"/>
          <w:szCs w:val="28"/>
        </w:rPr>
      </w:pPr>
    </w:p>
    <w:p w:rsidR="008B22EC" w:rsidRDefault="008B22EC" w:rsidP="002B0A25">
      <w:pPr>
        <w:suppressAutoHyphens/>
        <w:rPr>
          <w:kern w:val="1"/>
          <w:sz w:val="28"/>
          <w:szCs w:val="28"/>
        </w:rPr>
      </w:pPr>
    </w:p>
    <w:p w:rsidR="005232C0" w:rsidRDefault="005232C0" w:rsidP="002B0A25">
      <w:pPr>
        <w:suppressAutoHyphens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0"/>
        <w:gridCol w:w="2100"/>
        <w:gridCol w:w="420"/>
        <w:gridCol w:w="1742"/>
      </w:tblGrid>
      <w:tr w:rsidR="005232C0" w:rsidRPr="00CE05F7" w:rsidTr="002B0A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20F5" w:rsidRPr="008B22EC" w:rsidRDefault="008B22EC" w:rsidP="002B0A25">
            <w:pPr>
              <w:pStyle w:val="ad"/>
              <w:jc w:val="left"/>
              <w:rPr>
                <w:sz w:val="28"/>
              </w:rPr>
            </w:pPr>
            <w:r w:rsidRPr="008B22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232C0" w:rsidRPr="008B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32C0" w:rsidRPr="00CE05F7" w:rsidTr="002B0A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C0" w:rsidRPr="00E90B36" w:rsidTr="002B0A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32C0" w:rsidRDefault="005232C0" w:rsidP="002B0A25">
            <w:pPr>
              <w:rPr>
                <w:sz w:val="28"/>
                <w:szCs w:val="28"/>
              </w:rPr>
            </w:pPr>
            <w:r w:rsidRPr="006506DD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Совета</w:t>
            </w:r>
          </w:p>
          <w:p w:rsidR="005232C0" w:rsidRPr="00E90B36" w:rsidRDefault="009A20F5" w:rsidP="002B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Бойкопонурского </w:t>
            </w:r>
            <w:r w:rsidR="005232C0">
              <w:rPr>
                <w:sz w:val="28"/>
                <w:szCs w:val="28"/>
              </w:rPr>
              <w:t xml:space="preserve">сельского </w:t>
            </w:r>
            <w:r w:rsidR="002B0A25">
              <w:rPr>
                <w:sz w:val="28"/>
                <w:szCs w:val="28"/>
              </w:rPr>
              <w:t>п</w:t>
            </w:r>
            <w:r w:rsidR="005232C0">
              <w:rPr>
                <w:sz w:val="28"/>
                <w:szCs w:val="28"/>
              </w:rPr>
              <w:t>оселения</w:t>
            </w:r>
            <w:r w:rsidR="005232C0" w:rsidRPr="00E90B36">
              <w:rPr>
                <w:sz w:val="28"/>
                <w:szCs w:val="28"/>
              </w:rPr>
              <w:t xml:space="preserve"> </w:t>
            </w:r>
          </w:p>
          <w:p w:rsidR="005232C0" w:rsidRPr="00E90B36" w:rsidRDefault="009A20F5" w:rsidP="002B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</w:t>
            </w:r>
            <w:r w:rsidR="005232C0" w:rsidRPr="00E90B36">
              <w:rPr>
                <w:sz w:val="28"/>
                <w:szCs w:val="28"/>
              </w:rPr>
              <w:t>район</w:t>
            </w:r>
            <w:r w:rsidR="005232C0">
              <w:rPr>
                <w:sz w:val="28"/>
                <w:szCs w:val="28"/>
              </w:rPr>
              <w:t>а</w:t>
            </w:r>
          </w:p>
        </w:tc>
      </w:tr>
      <w:tr w:rsidR="005232C0" w:rsidRPr="00CE05F7" w:rsidTr="002B0A2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05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C0" w:rsidRPr="00CE05F7" w:rsidRDefault="005232C0" w:rsidP="002B0A25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232C0" w:rsidRPr="00CE05F7" w:rsidRDefault="005232C0" w:rsidP="002B0A25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C0" w:rsidRPr="00CE05F7" w:rsidRDefault="005232C0" w:rsidP="002B0A25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C0" w:rsidRDefault="005232C0" w:rsidP="002B0A25">
      <w:pPr>
        <w:jc w:val="center"/>
        <w:rPr>
          <w:b/>
          <w:bCs/>
          <w:sz w:val="28"/>
          <w:szCs w:val="28"/>
        </w:rPr>
      </w:pPr>
    </w:p>
    <w:p w:rsidR="002B0A25" w:rsidRDefault="002B0A25" w:rsidP="002B0A2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32C0" w:rsidRDefault="005232C0" w:rsidP="002B0A25">
      <w:pPr>
        <w:jc w:val="center"/>
        <w:rPr>
          <w:b/>
          <w:bCs/>
          <w:sz w:val="28"/>
          <w:szCs w:val="28"/>
        </w:rPr>
      </w:pPr>
    </w:p>
    <w:p w:rsidR="005232C0" w:rsidRPr="002B07F5" w:rsidRDefault="005232C0" w:rsidP="002B0A25">
      <w:pPr>
        <w:jc w:val="center"/>
        <w:rPr>
          <w:b/>
          <w:sz w:val="28"/>
          <w:szCs w:val="28"/>
        </w:rPr>
      </w:pPr>
      <w:r w:rsidRPr="002B07F5">
        <w:rPr>
          <w:b/>
          <w:sz w:val="28"/>
          <w:szCs w:val="28"/>
        </w:rPr>
        <w:t>Положение о порядке деятельности специализированных служб</w:t>
      </w:r>
    </w:p>
    <w:p w:rsidR="009A20F5" w:rsidRDefault="005232C0" w:rsidP="002B0A25">
      <w:pPr>
        <w:jc w:val="center"/>
        <w:rPr>
          <w:b/>
          <w:sz w:val="28"/>
          <w:szCs w:val="28"/>
        </w:rPr>
      </w:pPr>
      <w:r w:rsidRPr="002B07F5">
        <w:rPr>
          <w:b/>
          <w:sz w:val="28"/>
          <w:szCs w:val="28"/>
        </w:rPr>
        <w:t xml:space="preserve">по вопросам похоронного дела на территории </w:t>
      </w:r>
      <w:r w:rsidR="009A20F5">
        <w:rPr>
          <w:b/>
          <w:sz w:val="28"/>
          <w:szCs w:val="28"/>
        </w:rPr>
        <w:t xml:space="preserve">Бойкопонурского </w:t>
      </w:r>
    </w:p>
    <w:p w:rsidR="005232C0" w:rsidRPr="002B07F5" w:rsidRDefault="005232C0" w:rsidP="002B0A25">
      <w:pPr>
        <w:jc w:val="center"/>
        <w:rPr>
          <w:sz w:val="28"/>
          <w:szCs w:val="28"/>
        </w:rPr>
      </w:pPr>
      <w:r w:rsidRPr="002B07F5">
        <w:rPr>
          <w:b/>
          <w:sz w:val="28"/>
          <w:szCs w:val="28"/>
        </w:rPr>
        <w:t xml:space="preserve">сельского поселения </w:t>
      </w:r>
      <w:r w:rsidR="009A20F5">
        <w:rPr>
          <w:b/>
          <w:sz w:val="28"/>
          <w:szCs w:val="28"/>
        </w:rPr>
        <w:t xml:space="preserve">Калининского </w:t>
      </w:r>
      <w:r w:rsidRPr="002B07F5">
        <w:rPr>
          <w:b/>
          <w:sz w:val="28"/>
          <w:szCs w:val="28"/>
        </w:rPr>
        <w:t>района</w:t>
      </w:r>
    </w:p>
    <w:p w:rsidR="005232C0" w:rsidRPr="002B07F5" w:rsidRDefault="005232C0" w:rsidP="002B0A25">
      <w:pPr>
        <w:ind w:firstLine="709"/>
        <w:jc w:val="both"/>
        <w:rPr>
          <w:sz w:val="28"/>
          <w:szCs w:val="28"/>
        </w:rPr>
      </w:pP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1.Общие положения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1.1. Настоящее Положение разработано в соответ</w:t>
      </w:r>
      <w:r>
        <w:rPr>
          <w:color w:val="000000"/>
          <w:sz w:val="28"/>
          <w:szCs w:val="28"/>
        </w:rPr>
        <w:t xml:space="preserve">ствии с Федеральным законом от </w:t>
      </w:r>
      <w:r w:rsidRPr="002B07F5">
        <w:rPr>
          <w:color w:val="000000"/>
          <w:sz w:val="28"/>
          <w:szCs w:val="28"/>
        </w:rPr>
        <w:t>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закона Кр</w:t>
      </w:r>
      <w:r w:rsidR="009A20F5">
        <w:rPr>
          <w:color w:val="000000"/>
          <w:sz w:val="28"/>
          <w:szCs w:val="28"/>
        </w:rPr>
        <w:t>аснодарского края от </w:t>
      </w:r>
      <w:r w:rsidRPr="002B07F5">
        <w:rPr>
          <w:color w:val="000000"/>
          <w:sz w:val="28"/>
          <w:szCs w:val="28"/>
        </w:rPr>
        <w:t>4 февраля 2004 года № 666-КЗ «О погребении и похоронном деле в Краснодарском крае».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1.2. Настоящее Положение определяет порядок деятельности специализированных служб по вопросам похоронного дела </w:t>
      </w:r>
      <w:r w:rsidR="002B0A25">
        <w:rPr>
          <w:color w:val="000000"/>
          <w:sz w:val="28"/>
          <w:szCs w:val="28"/>
        </w:rPr>
        <w:t>на территории</w:t>
      </w:r>
      <w:r w:rsidRPr="002B07F5">
        <w:rPr>
          <w:color w:val="000000"/>
          <w:sz w:val="28"/>
          <w:szCs w:val="28"/>
        </w:rPr>
        <w:t xml:space="preserve"> </w:t>
      </w:r>
      <w:r w:rsidR="009A20F5">
        <w:rPr>
          <w:color w:val="000000"/>
          <w:sz w:val="28"/>
          <w:szCs w:val="28"/>
        </w:rPr>
        <w:t>Бойкопонурско</w:t>
      </w:r>
      <w:r w:rsidR="002B0A25">
        <w:rPr>
          <w:color w:val="000000"/>
          <w:sz w:val="28"/>
          <w:szCs w:val="28"/>
        </w:rPr>
        <w:t>го</w:t>
      </w:r>
      <w:r w:rsidRPr="002B07F5">
        <w:rPr>
          <w:color w:val="000000"/>
          <w:sz w:val="28"/>
          <w:szCs w:val="28"/>
        </w:rPr>
        <w:t xml:space="preserve"> сельско</w:t>
      </w:r>
      <w:r w:rsidR="002B0A25">
        <w:rPr>
          <w:color w:val="000000"/>
          <w:sz w:val="28"/>
          <w:szCs w:val="28"/>
        </w:rPr>
        <w:t>го</w:t>
      </w:r>
      <w:r w:rsidRPr="002B07F5">
        <w:rPr>
          <w:color w:val="000000"/>
          <w:sz w:val="28"/>
          <w:szCs w:val="28"/>
        </w:rPr>
        <w:t xml:space="preserve"> поселени</w:t>
      </w:r>
      <w:r w:rsidR="002B0A25">
        <w:rPr>
          <w:color w:val="000000"/>
          <w:sz w:val="28"/>
          <w:szCs w:val="28"/>
        </w:rPr>
        <w:t>я</w:t>
      </w:r>
      <w:r w:rsidRPr="002B07F5">
        <w:rPr>
          <w:color w:val="000000"/>
          <w:sz w:val="28"/>
          <w:szCs w:val="28"/>
        </w:rPr>
        <w:t xml:space="preserve"> </w:t>
      </w:r>
      <w:r w:rsidR="009A20F5"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района.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1.3. Специализированная служба по вопросам похоронного дела на территории </w:t>
      </w:r>
      <w:r w:rsidR="009A20F5">
        <w:rPr>
          <w:color w:val="000000"/>
          <w:sz w:val="28"/>
          <w:szCs w:val="28"/>
        </w:rPr>
        <w:t>Бойкопонурско</w:t>
      </w:r>
      <w:r w:rsidR="002636D7">
        <w:rPr>
          <w:color w:val="000000"/>
          <w:sz w:val="28"/>
          <w:szCs w:val="28"/>
        </w:rPr>
        <w:t>го</w:t>
      </w:r>
      <w:r w:rsidR="009A20F5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9A20F5" w:rsidRPr="002B07F5">
        <w:rPr>
          <w:color w:val="000000"/>
          <w:sz w:val="28"/>
          <w:szCs w:val="28"/>
        </w:rPr>
        <w:t xml:space="preserve"> поселении </w:t>
      </w:r>
      <w:r w:rsidR="009A20F5">
        <w:rPr>
          <w:color w:val="000000"/>
          <w:sz w:val="28"/>
          <w:szCs w:val="28"/>
        </w:rPr>
        <w:t>Калининского</w:t>
      </w:r>
      <w:r w:rsidR="009A20F5" w:rsidRPr="002B07F5">
        <w:rPr>
          <w:color w:val="000000"/>
          <w:sz w:val="28"/>
          <w:szCs w:val="28"/>
        </w:rPr>
        <w:t xml:space="preserve"> района </w:t>
      </w:r>
      <w:r w:rsidRPr="002B07F5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 xml:space="preserve">- Специализированная служба) - </w:t>
      </w:r>
      <w:r w:rsidRPr="00F54C02">
        <w:rPr>
          <w:color w:val="000000"/>
          <w:sz w:val="28"/>
          <w:szCs w:val="28"/>
        </w:rPr>
        <w:t xml:space="preserve">соответствующее муниципальное </w:t>
      </w:r>
      <w:r w:rsidR="00F54C02" w:rsidRPr="00F54C02">
        <w:rPr>
          <w:color w:val="000000"/>
          <w:sz w:val="28"/>
          <w:szCs w:val="28"/>
        </w:rPr>
        <w:t>учреждение</w:t>
      </w:r>
      <w:r w:rsidRPr="00F54C02">
        <w:rPr>
          <w:color w:val="000000"/>
          <w:sz w:val="28"/>
          <w:szCs w:val="28"/>
        </w:rPr>
        <w:t>,</w:t>
      </w:r>
      <w:r w:rsidRPr="002B07F5">
        <w:rPr>
          <w:color w:val="000000"/>
          <w:sz w:val="28"/>
          <w:szCs w:val="28"/>
        </w:rPr>
        <w:t xml:space="preserve"> созданное органом местного самоуправления</w:t>
      </w:r>
      <w:r w:rsidR="009A20F5" w:rsidRPr="009A20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9A20F5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9A20F5" w:rsidRPr="002B07F5">
        <w:rPr>
          <w:color w:val="000000"/>
          <w:sz w:val="28"/>
          <w:szCs w:val="28"/>
        </w:rPr>
        <w:t xml:space="preserve"> п</w:t>
      </w:r>
      <w:r w:rsidR="002636D7">
        <w:rPr>
          <w:color w:val="000000"/>
          <w:sz w:val="28"/>
          <w:szCs w:val="28"/>
        </w:rPr>
        <w:t>оселения</w:t>
      </w:r>
      <w:r w:rsidR="009A20F5" w:rsidRPr="002B07F5">
        <w:rPr>
          <w:color w:val="000000"/>
          <w:sz w:val="28"/>
          <w:szCs w:val="28"/>
        </w:rPr>
        <w:t xml:space="preserve"> </w:t>
      </w:r>
      <w:r w:rsidR="009A20F5">
        <w:rPr>
          <w:color w:val="000000"/>
          <w:sz w:val="28"/>
          <w:szCs w:val="28"/>
        </w:rPr>
        <w:t>Калининского</w:t>
      </w:r>
      <w:r w:rsidR="009A20F5" w:rsidRPr="002B07F5">
        <w:rPr>
          <w:color w:val="000000"/>
          <w:sz w:val="28"/>
          <w:szCs w:val="28"/>
        </w:rPr>
        <w:t xml:space="preserve"> района</w:t>
      </w:r>
      <w:r w:rsidRPr="002B07F5">
        <w:rPr>
          <w:color w:val="000000"/>
          <w:sz w:val="28"/>
          <w:szCs w:val="28"/>
        </w:rPr>
        <w:t xml:space="preserve"> с соблюдением требований, установленных нормативными правовыми актами Российской Федерации, Краснодарского края и муниципальными правовыми актами, которое наделено статусом специализированной службы по вопросам похоронного дела. 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1.4. Специализированная служба организует круглосуточный режим работы справочно-диспетчерской службы и ежедневной работы агентов ритуального обслуживания с 8.00 до 1</w:t>
      </w:r>
      <w:r>
        <w:rPr>
          <w:color w:val="000000"/>
          <w:sz w:val="28"/>
          <w:szCs w:val="28"/>
        </w:rPr>
        <w:t>6</w:t>
      </w:r>
      <w:r w:rsidRPr="002B07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12,</w:t>
      </w:r>
      <w:r w:rsidRPr="002B07F5">
        <w:rPr>
          <w:color w:val="000000"/>
          <w:sz w:val="28"/>
          <w:szCs w:val="28"/>
        </w:rPr>
        <w:t xml:space="preserve"> прием заказов и заключение договоров на организацию похорон осуществляется ежедневно с </w:t>
      </w:r>
      <w:r>
        <w:rPr>
          <w:color w:val="000000"/>
          <w:sz w:val="28"/>
          <w:szCs w:val="28"/>
        </w:rPr>
        <w:t>8</w:t>
      </w:r>
      <w:r w:rsidRPr="002B07F5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6</w:t>
      </w:r>
      <w:r w:rsidRPr="002B07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2B07F5">
        <w:rPr>
          <w:color w:val="000000"/>
          <w:sz w:val="28"/>
          <w:szCs w:val="28"/>
        </w:rPr>
        <w:t xml:space="preserve">. 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1.5. Деятельность Специализированн</w:t>
      </w:r>
      <w:r>
        <w:rPr>
          <w:color w:val="000000"/>
          <w:sz w:val="28"/>
          <w:szCs w:val="28"/>
        </w:rPr>
        <w:t>ой</w:t>
      </w:r>
      <w:r w:rsidRPr="002B07F5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ы</w:t>
      </w:r>
      <w:r w:rsidRPr="002B07F5">
        <w:rPr>
          <w:color w:val="000000"/>
          <w:sz w:val="28"/>
          <w:szCs w:val="28"/>
        </w:rPr>
        <w:t xml:space="preserve"> основывается на следующих принципах: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создание материально-технической базы похорон на современном уровне;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</w:t>
      </w:r>
      <w:r w:rsidR="009A20F5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обеспечение оперативного приема заказов;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</w:t>
      </w:r>
      <w:r w:rsidR="009A20F5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предоставление качественных услуг;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</w:t>
      </w:r>
      <w:r w:rsidR="009A20F5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гуманности обслуживания;</w:t>
      </w:r>
    </w:p>
    <w:p w:rsidR="005232C0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</w:t>
      </w:r>
      <w:r w:rsidR="009A20F5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 xml:space="preserve">иных принципах, предусмотренных действующим законодательством. </w:t>
      </w:r>
    </w:p>
    <w:p w:rsidR="005232C0" w:rsidRPr="00073DB4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3DB4">
        <w:rPr>
          <w:color w:val="000000"/>
          <w:sz w:val="28"/>
          <w:szCs w:val="28"/>
        </w:rPr>
        <w:t>Специализированная служба обязана обеспечить собственными силами или на основании договоров предоставление населению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73DB4">
        <w:rPr>
          <w:color w:val="000000"/>
          <w:sz w:val="28"/>
          <w:szCs w:val="28"/>
        </w:rPr>
        <w:t>услуг по погребению в порядке, установленном законодательством Российской Федерации</w:t>
      </w:r>
      <w:r w:rsidR="00F601B7">
        <w:rPr>
          <w:color w:val="000000"/>
          <w:sz w:val="28"/>
          <w:szCs w:val="28"/>
        </w:rPr>
        <w:t>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lastRenderedPageBreak/>
        <w:t>2. Основные функции и обязанности Специализированной службы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2.1. Основной функцией Специализированной службы является оказание на безвозмездной основе </w:t>
      </w:r>
      <w:r w:rsidRPr="00F601B7">
        <w:rPr>
          <w:color w:val="000000"/>
          <w:sz w:val="28"/>
          <w:szCs w:val="28"/>
        </w:rPr>
        <w:t>минимального перечня</w:t>
      </w:r>
      <w:r w:rsidRPr="002B07F5">
        <w:rPr>
          <w:color w:val="000000"/>
          <w:sz w:val="28"/>
          <w:szCs w:val="28"/>
        </w:rPr>
        <w:t xml:space="preserve"> услуг по погребению в целях обеспечения государственных гарантий при погребении.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 xml:space="preserve">2.2. В своей деятельности Специализированная служба руководствуется действующим законодательством Российской Федерации и Краснодарского края, нормативными правовыми актами </w:t>
      </w:r>
      <w:r w:rsidR="00F601B7">
        <w:rPr>
          <w:color w:val="000000"/>
          <w:sz w:val="28"/>
          <w:szCs w:val="28"/>
        </w:rPr>
        <w:t>Бойкопонурского</w:t>
      </w:r>
      <w:r w:rsidRPr="002B07F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2B07F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2B07F5">
        <w:rPr>
          <w:color w:val="000000"/>
          <w:sz w:val="28"/>
          <w:szCs w:val="28"/>
        </w:rPr>
        <w:t xml:space="preserve"> </w:t>
      </w:r>
      <w:r w:rsidR="00F601B7"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, настоящим Положением.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2.3. При осуществлении погребения умерших на территории</w:t>
      </w:r>
      <w:r w:rsidR="00F601B7" w:rsidRPr="00F601B7">
        <w:rPr>
          <w:color w:val="000000"/>
          <w:sz w:val="28"/>
          <w:szCs w:val="28"/>
        </w:rPr>
        <w:t xml:space="preserve"> </w:t>
      </w:r>
      <w:r w:rsidR="00F601B7">
        <w:rPr>
          <w:color w:val="000000"/>
          <w:sz w:val="28"/>
          <w:szCs w:val="28"/>
        </w:rPr>
        <w:t>Бойкопонурского</w:t>
      </w:r>
      <w:r w:rsidR="00F601B7" w:rsidRPr="002B07F5">
        <w:rPr>
          <w:color w:val="000000"/>
          <w:sz w:val="28"/>
          <w:szCs w:val="28"/>
        </w:rPr>
        <w:t xml:space="preserve"> сельско</w:t>
      </w:r>
      <w:r w:rsidR="00F601B7">
        <w:rPr>
          <w:color w:val="000000"/>
          <w:sz w:val="28"/>
          <w:szCs w:val="28"/>
        </w:rPr>
        <w:t>го</w:t>
      </w:r>
      <w:r w:rsidR="00F601B7" w:rsidRPr="002B07F5">
        <w:rPr>
          <w:color w:val="000000"/>
          <w:sz w:val="28"/>
          <w:szCs w:val="28"/>
        </w:rPr>
        <w:t xml:space="preserve"> поселени</w:t>
      </w:r>
      <w:r w:rsidR="00F601B7">
        <w:rPr>
          <w:color w:val="000000"/>
          <w:sz w:val="28"/>
          <w:szCs w:val="28"/>
        </w:rPr>
        <w:t>я</w:t>
      </w:r>
      <w:r w:rsidR="00F601B7" w:rsidRPr="002B07F5">
        <w:rPr>
          <w:color w:val="000000"/>
          <w:sz w:val="28"/>
          <w:szCs w:val="28"/>
        </w:rPr>
        <w:t xml:space="preserve"> </w:t>
      </w:r>
      <w:r w:rsidR="00F601B7">
        <w:rPr>
          <w:color w:val="000000"/>
          <w:sz w:val="28"/>
          <w:szCs w:val="28"/>
        </w:rPr>
        <w:t>Калининского</w:t>
      </w:r>
      <w:r w:rsidR="00F601B7" w:rsidRPr="002B07F5">
        <w:rPr>
          <w:color w:val="000000"/>
          <w:sz w:val="28"/>
          <w:szCs w:val="28"/>
        </w:rPr>
        <w:t xml:space="preserve"> район</w:t>
      </w:r>
      <w:r w:rsidR="00F601B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EF203A" w:rsidRDefault="00EF203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F203A">
        <w:rPr>
          <w:color w:val="000000"/>
          <w:sz w:val="28"/>
          <w:szCs w:val="28"/>
        </w:rPr>
        <w:t xml:space="preserve">оформление документов, необходимых для погребения; </w:t>
      </w:r>
    </w:p>
    <w:p w:rsidR="00EF203A" w:rsidRDefault="00EF203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F203A">
        <w:rPr>
          <w:color w:val="000000"/>
          <w:sz w:val="28"/>
          <w:szCs w:val="28"/>
        </w:rPr>
        <w:t xml:space="preserve">предоставление и доставка гроба с обивкой и других предметов, необходимых для погребения; </w:t>
      </w:r>
    </w:p>
    <w:p w:rsidR="00EF203A" w:rsidRDefault="00EF203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F203A">
        <w:rPr>
          <w:color w:val="000000"/>
          <w:sz w:val="28"/>
          <w:szCs w:val="28"/>
        </w:rPr>
        <w:t xml:space="preserve">перевозка тела (останков) умершего (погибшего) на кладбище (в крематорий); </w:t>
      </w:r>
    </w:p>
    <w:p w:rsidR="00EF203A" w:rsidRDefault="00EF203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EF203A">
        <w:rPr>
          <w:color w:val="000000"/>
          <w:sz w:val="28"/>
          <w:szCs w:val="28"/>
        </w:rPr>
        <w:t>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EF203A" w:rsidRDefault="00EF203A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EF203A">
        <w:rPr>
          <w:color w:val="000000"/>
          <w:sz w:val="28"/>
          <w:szCs w:val="28"/>
        </w:rPr>
        <w:t xml:space="preserve">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Стоимость указанных услуг определяется решением Совета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и возмещается специализированной службе по вопросам похоронного дела в порядке, предусмотренном пунктом 3 статьи 9 Федерального закона от 12.01.1996 N 8-ФЗ "О погребении и похоронном деле".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2.4.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5232C0" w:rsidRPr="002B07F5" w:rsidRDefault="005232C0" w:rsidP="002B0A25">
      <w:pPr>
        <w:widowControl w:val="0"/>
        <w:ind w:firstLine="709"/>
        <w:jc w:val="both"/>
        <w:rPr>
          <w:sz w:val="28"/>
          <w:szCs w:val="28"/>
        </w:rPr>
      </w:pPr>
      <w:bookmarkStart w:id="1" w:name="sub_1201"/>
      <w:r w:rsidRPr="002B07F5">
        <w:rPr>
          <w:sz w:val="28"/>
          <w:szCs w:val="28"/>
        </w:rPr>
        <w:t>2.5. 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</w:t>
      </w:r>
      <w:r>
        <w:rPr>
          <w:sz w:val="28"/>
          <w:szCs w:val="28"/>
        </w:rPr>
        <w:t xml:space="preserve"> Специализированной службой</w:t>
      </w:r>
      <w:r w:rsidRPr="002B07F5">
        <w:rPr>
          <w:sz w:val="28"/>
          <w:szCs w:val="28"/>
        </w:rPr>
        <w:t xml:space="preserve"> по вопросам похоронного дела в течение трех суток с момента установления причины смерти, </w:t>
      </w:r>
      <w:r w:rsidRPr="002B07F5">
        <w:rPr>
          <w:sz w:val="28"/>
          <w:szCs w:val="28"/>
        </w:rPr>
        <w:lastRenderedPageBreak/>
        <w:t>если иное не предусмотрено федеральным законодательством.</w:t>
      </w:r>
    </w:p>
    <w:p w:rsidR="005232C0" w:rsidRPr="002B07F5" w:rsidRDefault="005232C0" w:rsidP="002B0A25">
      <w:pPr>
        <w:widowControl w:val="0"/>
        <w:ind w:firstLine="709"/>
        <w:jc w:val="both"/>
        <w:rPr>
          <w:sz w:val="28"/>
          <w:szCs w:val="28"/>
        </w:rPr>
      </w:pPr>
      <w:bookmarkStart w:id="2" w:name="sub_1202"/>
      <w:bookmarkEnd w:id="1"/>
      <w:r w:rsidRPr="002B07F5">
        <w:rPr>
          <w:sz w:val="28"/>
          <w:szCs w:val="28"/>
        </w:rPr>
        <w:t>2.6. Погребение умерших (погибших), личность которых не установлена органами внутренних дел в определенные федеральным законодательством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bookmarkEnd w:id="2"/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2.8. 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умершего. 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2.9.</w:t>
      </w:r>
      <w:r w:rsidRPr="002B07F5">
        <w:rPr>
          <w:sz w:val="28"/>
          <w:szCs w:val="28"/>
        </w:rPr>
        <w:t xml:space="preserve"> </w:t>
      </w: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Специализированная служба обязана обеспечить: 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-соблюдение гарантий исполнения волеизъявления умерших по погребению в соответствии с действующим законодательством; 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-соблюдение высокой к</w:t>
      </w:r>
      <w:r w:rsidR="002636D7">
        <w:rPr>
          <w:rFonts w:eastAsia="Arial Unicode MS"/>
          <w:kern w:val="2"/>
          <w:sz w:val="28"/>
          <w:szCs w:val="28"/>
          <w:lang w:eastAsia="hi-IN" w:bidi="hi-IN"/>
        </w:rPr>
        <w:t>ультуры обслуживания и качество</w:t>
      </w: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 предоставляемых услуг; 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-соблюдение установленных размеров каждого участка земли для погребения умершего;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 режим природопользования, собл</w:t>
      </w:r>
      <w:r w:rsidR="002636D7">
        <w:rPr>
          <w:rFonts w:eastAsia="Arial Unicode MS"/>
          <w:kern w:val="2"/>
          <w:sz w:val="28"/>
          <w:szCs w:val="28"/>
          <w:lang w:eastAsia="hi-IN" w:bidi="hi-IN"/>
        </w:rPr>
        <w:t xml:space="preserve">юдение санитарно-гигиенических </w:t>
      </w:r>
      <w:r w:rsidRPr="002B07F5">
        <w:rPr>
          <w:rFonts w:eastAsia="Arial Unicode MS"/>
          <w:kern w:val="2"/>
          <w:sz w:val="28"/>
          <w:szCs w:val="28"/>
          <w:lang w:eastAsia="hi-IN" w:bidi="hi-IN"/>
        </w:rPr>
        <w:t xml:space="preserve">требований, предъявляемых к погребению умерших; 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-немедленное уведомление органов внутренних 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5232C0" w:rsidRPr="002B07F5" w:rsidRDefault="005232C0" w:rsidP="002B0A25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2B07F5">
        <w:rPr>
          <w:rFonts w:eastAsia="Arial Unicode MS"/>
          <w:kern w:val="2"/>
          <w:sz w:val="28"/>
          <w:szCs w:val="28"/>
          <w:lang w:eastAsia="hi-IN" w:bidi="hi-IN"/>
        </w:rPr>
        <w:t>-</w:t>
      </w:r>
      <w:r w:rsidRPr="002B07F5">
        <w:rPr>
          <w:sz w:val="28"/>
          <w:szCs w:val="28"/>
        </w:rPr>
        <w:t xml:space="preserve"> </w:t>
      </w:r>
      <w:r w:rsidRPr="002B07F5">
        <w:rPr>
          <w:rFonts w:eastAsia="Arial Unicode MS"/>
          <w:kern w:val="2"/>
          <w:sz w:val="28"/>
          <w:szCs w:val="28"/>
          <w:lang w:eastAsia="hi-IN" w:bidi="hi-IN"/>
        </w:rPr>
        <w:t>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3. Права Специализированной Службы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3.1.</w:t>
      </w:r>
      <w:r w:rsidR="002636D7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Специализированная служба имеет право: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1) получать от администрации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 xml:space="preserve"> информацию, необходимую для осуществления своей деятельности;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2) внос</w:t>
      </w:r>
      <w:r>
        <w:rPr>
          <w:color w:val="000000"/>
          <w:sz w:val="28"/>
          <w:szCs w:val="28"/>
        </w:rPr>
        <w:t>ить в администрацию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предложения по улучшению организации похоронного</w:t>
      </w:r>
      <w:r>
        <w:rPr>
          <w:color w:val="000000"/>
          <w:sz w:val="28"/>
          <w:szCs w:val="28"/>
        </w:rPr>
        <w:t xml:space="preserve"> дела на территории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3) 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законодательством.</w:t>
      </w:r>
    </w:p>
    <w:p w:rsidR="00F54C02" w:rsidRDefault="00F54C02" w:rsidP="002B0A2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 Контроль за деятельностью Специализированной службы и ответственность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 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4.1. Контроль за деятельностью Специализированной службы осуществляется:</w:t>
      </w:r>
    </w:p>
    <w:p w:rsidR="002636D7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администрацией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- Советом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Pr="002B07F5">
        <w:rPr>
          <w:color w:val="000000"/>
          <w:sz w:val="28"/>
          <w:szCs w:val="28"/>
        </w:rPr>
        <w:t>;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- иными органами, наделенными законодательством Российской Федерации, законодательством Краснодарского края и муниципальными правовыми актами функциями по осуществлению государственного и муниципального контроля и надзора.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.1.1. Администрация</w:t>
      </w:r>
      <w:r w:rsidR="002636D7" w:rsidRPr="002636D7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>имеет право приостановить деятельность специализированной с</w:t>
      </w:r>
      <w:r>
        <w:rPr>
          <w:color w:val="000000"/>
          <w:sz w:val="28"/>
          <w:szCs w:val="28"/>
        </w:rPr>
        <w:t xml:space="preserve">лужбы на территории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  <w:r w:rsidR="002636D7">
        <w:rPr>
          <w:color w:val="000000"/>
          <w:sz w:val="28"/>
          <w:szCs w:val="28"/>
        </w:rPr>
        <w:t>Калининского</w:t>
      </w:r>
      <w:r w:rsidR="002636D7" w:rsidRPr="002B07F5">
        <w:rPr>
          <w:color w:val="000000"/>
          <w:sz w:val="28"/>
          <w:szCs w:val="28"/>
        </w:rPr>
        <w:t xml:space="preserve"> район</w:t>
      </w:r>
      <w:r w:rsidR="002636D7">
        <w:rPr>
          <w:color w:val="000000"/>
          <w:sz w:val="28"/>
          <w:szCs w:val="28"/>
        </w:rPr>
        <w:t>а</w:t>
      </w:r>
      <w:r w:rsidR="002636D7" w:rsidRPr="002B07F5">
        <w:rPr>
          <w:color w:val="000000"/>
          <w:sz w:val="28"/>
          <w:szCs w:val="28"/>
        </w:rPr>
        <w:t xml:space="preserve"> </w:t>
      </w:r>
      <w:r w:rsidRPr="002B07F5">
        <w:rPr>
          <w:color w:val="000000"/>
          <w:sz w:val="28"/>
          <w:szCs w:val="28"/>
        </w:rPr>
        <w:t xml:space="preserve"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 </w:t>
      </w:r>
    </w:p>
    <w:p w:rsidR="005232C0" w:rsidRPr="002B07F5" w:rsidRDefault="005232C0" w:rsidP="002B0A25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7F5">
        <w:rPr>
          <w:color w:val="000000"/>
          <w:sz w:val="28"/>
          <w:szCs w:val="28"/>
        </w:rPr>
        <w:t>4.2. Служба несет ответственность за оказанные услуги в соответствии с действующим законодательством.</w:t>
      </w:r>
    </w:p>
    <w:p w:rsidR="005232C0" w:rsidRDefault="005232C0" w:rsidP="002B0A25">
      <w:pPr>
        <w:jc w:val="both"/>
        <w:rPr>
          <w:sz w:val="28"/>
          <w:szCs w:val="28"/>
        </w:rPr>
      </w:pPr>
    </w:p>
    <w:p w:rsidR="005232C0" w:rsidRDefault="005232C0" w:rsidP="002B0A25">
      <w:pPr>
        <w:jc w:val="both"/>
        <w:rPr>
          <w:sz w:val="28"/>
          <w:szCs w:val="28"/>
        </w:rPr>
      </w:pPr>
    </w:p>
    <w:p w:rsidR="00F54C02" w:rsidRDefault="00F54C02" w:rsidP="002B0A25">
      <w:pPr>
        <w:jc w:val="both"/>
        <w:rPr>
          <w:sz w:val="28"/>
          <w:szCs w:val="28"/>
        </w:rPr>
      </w:pPr>
    </w:p>
    <w:p w:rsidR="002636D7" w:rsidRDefault="00F54C02" w:rsidP="002B0A25">
      <w:pPr>
        <w:suppressAutoHyphens/>
        <w:rPr>
          <w:color w:val="000000"/>
          <w:sz w:val="28"/>
          <w:szCs w:val="28"/>
        </w:rPr>
      </w:pPr>
      <w:r w:rsidRPr="007D112E">
        <w:rPr>
          <w:kern w:val="1"/>
          <w:sz w:val="28"/>
          <w:szCs w:val="28"/>
        </w:rPr>
        <w:t xml:space="preserve">Глава </w:t>
      </w:r>
      <w:r w:rsidR="002636D7">
        <w:rPr>
          <w:color w:val="000000"/>
          <w:sz w:val="28"/>
          <w:szCs w:val="28"/>
        </w:rPr>
        <w:t>Бойкопонурского</w:t>
      </w:r>
      <w:r w:rsidR="002636D7" w:rsidRPr="002B07F5">
        <w:rPr>
          <w:color w:val="000000"/>
          <w:sz w:val="28"/>
          <w:szCs w:val="28"/>
        </w:rPr>
        <w:t xml:space="preserve"> сельско</w:t>
      </w:r>
      <w:r w:rsidR="002636D7">
        <w:rPr>
          <w:color w:val="000000"/>
          <w:sz w:val="28"/>
          <w:szCs w:val="28"/>
        </w:rPr>
        <w:t>го</w:t>
      </w:r>
      <w:r w:rsidR="002636D7" w:rsidRPr="002B07F5">
        <w:rPr>
          <w:color w:val="000000"/>
          <w:sz w:val="28"/>
          <w:szCs w:val="28"/>
        </w:rPr>
        <w:t xml:space="preserve"> поселени</w:t>
      </w:r>
      <w:r w:rsidR="002636D7">
        <w:rPr>
          <w:color w:val="000000"/>
          <w:sz w:val="28"/>
          <w:szCs w:val="28"/>
        </w:rPr>
        <w:t>я</w:t>
      </w:r>
      <w:r w:rsidR="002636D7" w:rsidRPr="002B07F5">
        <w:rPr>
          <w:color w:val="000000"/>
          <w:sz w:val="28"/>
          <w:szCs w:val="28"/>
        </w:rPr>
        <w:t xml:space="preserve"> </w:t>
      </w:r>
    </w:p>
    <w:p w:rsidR="00F54C02" w:rsidRDefault="002636D7" w:rsidP="002B0A25">
      <w:pPr>
        <w:suppressAutoHyphens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Pr="002B07F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="00F54C02" w:rsidRPr="007D112E">
        <w:rPr>
          <w:kern w:val="1"/>
          <w:sz w:val="28"/>
          <w:szCs w:val="28"/>
        </w:rPr>
        <w:tab/>
      </w:r>
      <w:r w:rsidR="00F54C02" w:rsidRPr="007D112E">
        <w:rPr>
          <w:kern w:val="1"/>
          <w:sz w:val="28"/>
          <w:szCs w:val="28"/>
        </w:rPr>
        <w:tab/>
      </w:r>
      <w:r w:rsidR="00F54C02" w:rsidRPr="007D112E">
        <w:rPr>
          <w:kern w:val="1"/>
          <w:sz w:val="28"/>
          <w:szCs w:val="28"/>
        </w:rPr>
        <w:tab/>
      </w:r>
      <w:r w:rsidR="00F54C02" w:rsidRPr="007D112E">
        <w:rPr>
          <w:kern w:val="1"/>
          <w:sz w:val="28"/>
          <w:szCs w:val="28"/>
        </w:rPr>
        <w:tab/>
      </w:r>
      <w:r w:rsidR="00F54C02" w:rsidRPr="007D112E">
        <w:rPr>
          <w:kern w:val="1"/>
          <w:sz w:val="28"/>
          <w:szCs w:val="28"/>
        </w:rPr>
        <w:tab/>
      </w:r>
      <w:r w:rsidR="00F54C02" w:rsidRPr="007D112E">
        <w:rPr>
          <w:kern w:val="1"/>
          <w:sz w:val="28"/>
          <w:szCs w:val="28"/>
        </w:rPr>
        <w:tab/>
      </w:r>
      <w:r w:rsidR="00F54C02">
        <w:rPr>
          <w:kern w:val="1"/>
          <w:sz w:val="28"/>
          <w:szCs w:val="28"/>
        </w:rPr>
        <w:t xml:space="preserve">             </w:t>
      </w:r>
      <w:r>
        <w:rPr>
          <w:kern w:val="1"/>
          <w:sz w:val="28"/>
          <w:szCs w:val="28"/>
        </w:rPr>
        <w:t xml:space="preserve">Ю.Я. Чернявский </w:t>
      </w:r>
    </w:p>
    <w:p w:rsidR="00F54C02" w:rsidRDefault="00F54C02" w:rsidP="002B0A25">
      <w:pPr>
        <w:suppressAutoHyphens/>
        <w:rPr>
          <w:kern w:val="1"/>
          <w:sz w:val="28"/>
          <w:szCs w:val="28"/>
        </w:rPr>
      </w:pPr>
    </w:p>
    <w:p w:rsidR="00F54C02" w:rsidRDefault="00F54C02" w:rsidP="002B0A25">
      <w:pPr>
        <w:jc w:val="both"/>
        <w:rPr>
          <w:sz w:val="28"/>
          <w:szCs w:val="28"/>
        </w:rPr>
      </w:pPr>
    </w:p>
    <w:p w:rsidR="000F2D9E" w:rsidRPr="00391721" w:rsidRDefault="000F2D9E" w:rsidP="002B0A25">
      <w:pPr>
        <w:jc w:val="right"/>
        <w:rPr>
          <w:sz w:val="28"/>
          <w:szCs w:val="28"/>
        </w:rPr>
      </w:pPr>
    </w:p>
    <w:sectPr w:rsidR="000F2D9E" w:rsidRPr="00391721" w:rsidSect="002B0A25">
      <w:headerReference w:type="even" r:id="rId9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CC" w:rsidRDefault="00FD4ECC" w:rsidP="00E53335">
      <w:r>
        <w:separator/>
      </w:r>
    </w:p>
  </w:endnote>
  <w:endnote w:type="continuationSeparator" w:id="0">
    <w:p w:rsidR="00FD4ECC" w:rsidRDefault="00FD4ECC" w:rsidP="00E5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CC" w:rsidRDefault="00FD4ECC" w:rsidP="00E53335">
      <w:r>
        <w:separator/>
      </w:r>
    </w:p>
  </w:footnote>
  <w:footnote w:type="continuationSeparator" w:id="0">
    <w:p w:rsidR="00FD4ECC" w:rsidRDefault="00FD4ECC" w:rsidP="00E5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81" w:rsidRDefault="00B60481" w:rsidP="0055451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481" w:rsidRDefault="00B60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C5E"/>
    <w:multiLevelType w:val="multilevel"/>
    <w:tmpl w:val="C970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767B"/>
    <w:multiLevelType w:val="hybridMultilevel"/>
    <w:tmpl w:val="1C789AB6"/>
    <w:lvl w:ilvl="0" w:tplc="73609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6050"/>
    <w:multiLevelType w:val="hybridMultilevel"/>
    <w:tmpl w:val="1B5C168C"/>
    <w:lvl w:ilvl="0" w:tplc="4972F10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F"/>
    <w:rsid w:val="00034608"/>
    <w:rsid w:val="0005220F"/>
    <w:rsid w:val="000529CF"/>
    <w:rsid w:val="0005595E"/>
    <w:rsid w:val="0005609A"/>
    <w:rsid w:val="00057828"/>
    <w:rsid w:val="00060B6C"/>
    <w:rsid w:val="00065A53"/>
    <w:rsid w:val="000729D5"/>
    <w:rsid w:val="00077D3E"/>
    <w:rsid w:val="000849A5"/>
    <w:rsid w:val="00085B89"/>
    <w:rsid w:val="0009322D"/>
    <w:rsid w:val="000B06B9"/>
    <w:rsid w:val="000C7198"/>
    <w:rsid w:val="000D5C3D"/>
    <w:rsid w:val="000E3362"/>
    <w:rsid w:val="000F2D9E"/>
    <w:rsid w:val="001540C2"/>
    <w:rsid w:val="00155C8B"/>
    <w:rsid w:val="00165AD2"/>
    <w:rsid w:val="00166092"/>
    <w:rsid w:val="00183650"/>
    <w:rsid w:val="001851EE"/>
    <w:rsid w:val="00186578"/>
    <w:rsid w:val="00194A06"/>
    <w:rsid w:val="0019514A"/>
    <w:rsid w:val="001B5204"/>
    <w:rsid w:val="001C77ED"/>
    <w:rsid w:val="001D4E23"/>
    <w:rsid w:val="001D4F54"/>
    <w:rsid w:val="001D5799"/>
    <w:rsid w:val="00205F4A"/>
    <w:rsid w:val="00211A16"/>
    <w:rsid w:val="00211E76"/>
    <w:rsid w:val="002164C9"/>
    <w:rsid w:val="00233451"/>
    <w:rsid w:val="002353AF"/>
    <w:rsid w:val="0024037A"/>
    <w:rsid w:val="002419A4"/>
    <w:rsid w:val="00244FE8"/>
    <w:rsid w:val="00254741"/>
    <w:rsid w:val="002636D7"/>
    <w:rsid w:val="00264379"/>
    <w:rsid w:val="00270095"/>
    <w:rsid w:val="002743FA"/>
    <w:rsid w:val="00285247"/>
    <w:rsid w:val="00286C85"/>
    <w:rsid w:val="002952FE"/>
    <w:rsid w:val="002B0A25"/>
    <w:rsid w:val="002C32B1"/>
    <w:rsid w:val="002C52B1"/>
    <w:rsid w:val="002D3805"/>
    <w:rsid w:val="002D6615"/>
    <w:rsid w:val="002D6A9B"/>
    <w:rsid w:val="002E64C3"/>
    <w:rsid w:val="00302FDA"/>
    <w:rsid w:val="00323C1D"/>
    <w:rsid w:val="00334D16"/>
    <w:rsid w:val="00344679"/>
    <w:rsid w:val="00344B6F"/>
    <w:rsid w:val="00352FAF"/>
    <w:rsid w:val="003660C3"/>
    <w:rsid w:val="00370E26"/>
    <w:rsid w:val="00384B0A"/>
    <w:rsid w:val="00394F9E"/>
    <w:rsid w:val="003A1F4F"/>
    <w:rsid w:val="003A3EA9"/>
    <w:rsid w:val="003A476A"/>
    <w:rsid w:val="003B79B4"/>
    <w:rsid w:val="003D68B4"/>
    <w:rsid w:val="003F24E5"/>
    <w:rsid w:val="003F6DE0"/>
    <w:rsid w:val="003F7A7B"/>
    <w:rsid w:val="00447E18"/>
    <w:rsid w:val="004558DA"/>
    <w:rsid w:val="00457DFB"/>
    <w:rsid w:val="00462B0D"/>
    <w:rsid w:val="00487509"/>
    <w:rsid w:val="00490DE7"/>
    <w:rsid w:val="004A4CF0"/>
    <w:rsid w:val="004A5624"/>
    <w:rsid w:val="004B2249"/>
    <w:rsid w:val="004C702E"/>
    <w:rsid w:val="004C76E2"/>
    <w:rsid w:val="004D5264"/>
    <w:rsid w:val="004D7C85"/>
    <w:rsid w:val="004F6C95"/>
    <w:rsid w:val="004F708D"/>
    <w:rsid w:val="0051099D"/>
    <w:rsid w:val="00511340"/>
    <w:rsid w:val="005232C0"/>
    <w:rsid w:val="00527571"/>
    <w:rsid w:val="00544A40"/>
    <w:rsid w:val="00554515"/>
    <w:rsid w:val="0055678B"/>
    <w:rsid w:val="005578CC"/>
    <w:rsid w:val="00590287"/>
    <w:rsid w:val="005A3FA2"/>
    <w:rsid w:val="005B775A"/>
    <w:rsid w:val="005C5E70"/>
    <w:rsid w:val="005D36EA"/>
    <w:rsid w:val="005F4792"/>
    <w:rsid w:val="0061117F"/>
    <w:rsid w:val="006353E5"/>
    <w:rsid w:val="006821B9"/>
    <w:rsid w:val="006962FA"/>
    <w:rsid w:val="006A228F"/>
    <w:rsid w:val="006D40A3"/>
    <w:rsid w:val="006F1102"/>
    <w:rsid w:val="0071710E"/>
    <w:rsid w:val="00733028"/>
    <w:rsid w:val="00734CBB"/>
    <w:rsid w:val="007567C5"/>
    <w:rsid w:val="00762BB3"/>
    <w:rsid w:val="00770AA6"/>
    <w:rsid w:val="00780529"/>
    <w:rsid w:val="00780FCA"/>
    <w:rsid w:val="0078181B"/>
    <w:rsid w:val="007A15F3"/>
    <w:rsid w:val="007A247F"/>
    <w:rsid w:val="007C0F03"/>
    <w:rsid w:val="007D0026"/>
    <w:rsid w:val="007D396A"/>
    <w:rsid w:val="007F4E57"/>
    <w:rsid w:val="00801411"/>
    <w:rsid w:val="00801616"/>
    <w:rsid w:val="00815FC5"/>
    <w:rsid w:val="00816DE2"/>
    <w:rsid w:val="00825A62"/>
    <w:rsid w:val="0084194F"/>
    <w:rsid w:val="00854277"/>
    <w:rsid w:val="0085438D"/>
    <w:rsid w:val="00867E75"/>
    <w:rsid w:val="008776BC"/>
    <w:rsid w:val="00897331"/>
    <w:rsid w:val="008B22EC"/>
    <w:rsid w:val="008B5204"/>
    <w:rsid w:val="008B5464"/>
    <w:rsid w:val="008D54DA"/>
    <w:rsid w:val="00905A96"/>
    <w:rsid w:val="009155B4"/>
    <w:rsid w:val="0093592D"/>
    <w:rsid w:val="0094513F"/>
    <w:rsid w:val="009736ED"/>
    <w:rsid w:val="00985602"/>
    <w:rsid w:val="00986E0C"/>
    <w:rsid w:val="009A20F5"/>
    <w:rsid w:val="009A3174"/>
    <w:rsid w:val="009A4D21"/>
    <w:rsid w:val="009A6512"/>
    <w:rsid w:val="009C3D12"/>
    <w:rsid w:val="009D1B1C"/>
    <w:rsid w:val="009D1B63"/>
    <w:rsid w:val="009F329B"/>
    <w:rsid w:val="00A0389A"/>
    <w:rsid w:val="00A20006"/>
    <w:rsid w:val="00A43DBD"/>
    <w:rsid w:val="00A571FD"/>
    <w:rsid w:val="00A60072"/>
    <w:rsid w:val="00A66C37"/>
    <w:rsid w:val="00A774D2"/>
    <w:rsid w:val="00A8094B"/>
    <w:rsid w:val="00A81C48"/>
    <w:rsid w:val="00A93F2A"/>
    <w:rsid w:val="00A96907"/>
    <w:rsid w:val="00A9703C"/>
    <w:rsid w:val="00A97E6B"/>
    <w:rsid w:val="00AA2916"/>
    <w:rsid w:val="00AC6F01"/>
    <w:rsid w:val="00AE589F"/>
    <w:rsid w:val="00B0585C"/>
    <w:rsid w:val="00B06F92"/>
    <w:rsid w:val="00B31FE0"/>
    <w:rsid w:val="00B451F6"/>
    <w:rsid w:val="00B51008"/>
    <w:rsid w:val="00B60481"/>
    <w:rsid w:val="00B71DB5"/>
    <w:rsid w:val="00B77514"/>
    <w:rsid w:val="00B844BD"/>
    <w:rsid w:val="00B901B6"/>
    <w:rsid w:val="00B90D40"/>
    <w:rsid w:val="00B92538"/>
    <w:rsid w:val="00B97F26"/>
    <w:rsid w:val="00BB6E92"/>
    <w:rsid w:val="00BD02B8"/>
    <w:rsid w:val="00BE203D"/>
    <w:rsid w:val="00BF6BFA"/>
    <w:rsid w:val="00BF78AB"/>
    <w:rsid w:val="00C01664"/>
    <w:rsid w:val="00C156E3"/>
    <w:rsid w:val="00C32273"/>
    <w:rsid w:val="00C330BB"/>
    <w:rsid w:val="00C47D4E"/>
    <w:rsid w:val="00C51675"/>
    <w:rsid w:val="00C52D30"/>
    <w:rsid w:val="00C67A13"/>
    <w:rsid w:val="00CA0D4C"/>
    <w:rsid w:val="00CA5802"/>
    <w:rsid w:val="00CB4163"/>
    <w:rsid w:val="00CB5274"/>
    <w:rsid w:val="00CC138C"/>
    <w:rsid w:val="00CF1779"/>
    <w:rsid w:val="00CF2488"/>
    <w:rsid w:val="00D03503"/>
    <w:rsid w:val="00D07C02"/>
    <w:rsid w:val="00D07F17"/>
    <w:rsid w:val="00D354F7"/>
    <w:rsid w:val="00D4480F"/>
    <w:rsid w:val="00D66602"/>
    <w:rsid w:val="00D727D5"/>
    <w:rsid w:val="00D914C8"/>
    <w:rsid w:val="00D97B65"/>
    <w:rsid w:val="00DB1E63"/>
    <w:rsid w:val="00DB785E"/>
    <w:rsid w:val="00DC6A10"/>
    <w:rsid w:val="00DC6E0F"/>
    <w:rsid w:val="00DE50C8"/>
    <w:rsid w:val="00DF40EC"/>
    <w:rsid w:val="00DF42E0"/>
    <w:rsid w:val="00E042A9"/>
    <w:rsid w:val="00E1574A"/>
    <w:rsid w:val="00E34F14"/>
    <w:rsid w:val="00E42148"/>
    <w:rsid w:val="00E426C5"/>
    <w:rsid w:val="00E53335"/>
    <w:rsid w:val="00E80782"/>
    <w:rsid w:val="00EA0483"/>
    <w:rsid w:val="00EA4A0A"/>
    <w:rsid w:val="00EA5A91"/>
    <w:rsid w:val="00EE4D48"/>
    <w:rsid w:val="00EE51E9"/>
    <w:rsid w:val="00EF203A"/>
    <w:rsid w:val="00F06508"/>
    <w:rsid w:val="00F13BF9"/>
    <w:rsid w:val="00F173DE"/>
    <w:rsid w:val="00F17B56"/>
    <w:rsid w:val="00F209DF"/>
    <w:rsid w:val="00F3599F"/>
    <w:rsid w:val="00F5302B"/>
    <w:rsid w:val="00F53599"/>
    <w:rsid w:val="00F54C02"/>
    <w:rsid w:val="00F601B7"/>
    <w:rsid w:val="00F763C8"/>
    <w:rsid w:val="00F801AF"/>
    <w:rsid w:val="00F80711"/>
    <w:rsid w:val="00F819C8"/>
    <w:rsid w:val="00FA2C33"/>
    <w:rsid w:val="00FB736D"/>
    <w:rsid w:val="00FC4AB0"/>
    <w:rsid w:val="00FC6D40"/>
    <w:rsid w:val="00FC77FB"/>
    <w:rsid w:val="00FD4ECC"/>
    <w:rsid w:val="00FE1AAC"/>
    <w:rsid w:val="00FE5079"/>
    <w:rsid w:val="00FF4EEA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4CF14"/>
  <w15:docId w15:val="{313331DD-1878-9143-9FAE-5CEA136C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1D4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3335"/>
    <w:rPr>
      <w:sz w:val="24"/>
      <w:szCs w:val="24"/>
    </w:rPr>
  </w:style>
  <w:style w:type="paragraph" w:styleId="a5">
    <w:name w:val="footer"/>
    <w:basedOn w:val="a"/>
    <w:link w:val="a6"/>
    <w:rsid w:val="00E53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3335"/>
    <w:rPr>
      <w:sz w:val="24"/>
      <w:szCs w:val="24"/>
    </w:rPr>
  </w:style>
  <w:style w:type="paragraph" w:styleId="a7">
    <w:name w:val="Subtitle"/>
    <w:basedOn w:val="a"/>
    <w:link w:val="a8"/>
    <w:uiPriority w:val="99"/>
    <w:qFormat/>
    <w:rsid w:val="009C3D1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9C3D12"/>
    <w:rPr>
      <w:b/>
      <w:sz w:val="24"/>
    </w:rPr>
  </w:style>
  <w:style w:type="character" w:styleId="a9">
    <w:name w:val="page number"/>
    <w:basedOn w:val="a0"/>
    <w:rsid w:val="00780FCA"/>
  </w:style>
  <w:style w:type="table" w:styleId="aa">
    <w:name w:val="Table Grid"/>
    <w:basedOn w:val="a1"/>
    <w:uiPriority w:val="59"/>
    <w:rsid w:val="004F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70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0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A7B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3F7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rsid w:val="003F7A7B"/>
    <w:rPr>
      <w:color w:val="0000FF"/>
      <w:u w:val="single"/>
    </w:rPr>
  </w:style>
  <w:style w:type="character" w:customStyle="1" w:styleId="af">
    <w:name w:val="Цветовое выделение"/>
    <w:rsid w:val="003F7A7B"/>
    <w:rPr>
      <w:b/>
      <w:bCs/>
      <w:color w:val="26282F"/>
    </w:rPr>
  </w:style>
  <w:style w:type="paragraph" w:styleId="af0">
    <w:name w:val="Title"/>
    <w:basedOn w:val="a"/>
    <w:link w:val="af1"/>
    <w:qFormat/>
    <w:rsid w:val="000F2D9E"/>
    <w:pPr>
      <w:jc w:val="center"/>
    </w:pPr>
    <w:rPr>
      <w:b/>
      <w:bCs/>
      <w:szCs w:val="20"/>
      <w:lang w:val="x-none" w:eastAsia="x-none"/>
    </w:rPr>
  </w:style>
  <w:style w:type="character" w:customStyle="1" w:styleId="af1">
    <w:name w:val="Заголовок Знак"/>
    <w:basedOn w:val="a0"/>
    <w:link w:val="af0"/>
    <w:rsid w:val="000F2D9E"/>
    <w:rPr>
      <w:b/>
      <w:bCs/>
      <w:sz w:val="24"/>
      <w:lang w:val="x-none" w:eastAsia="x-none"/>
    </w:rPr>
  </w:style>
  <w:style w:type="paragraph" w:customStyle="1" w:styleId="af2">
    <w:name w:val="Знак Знак Знак Знак"/>
    <w:basedOn w:val="a"/>
    <w:rsid w:val="000F2D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C1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rsid w:val="0085438D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D914C8"/>
    <w:pPr>
      <w:jc w:val="center"/>
    </w:pPr>
    <w:rPr>
      <w:sz w:val="28"/>
      <w:lang w:eastAsia="ar-SA"/>
    </w:rPr>
  </w:style>
  <w:style w:type="character" w:customStyle="1" w:styleId="af5">
    <w:name w:val="Основной текст Знак"/>
    <w:basedOn w:val="a0"/>
    <w:link w:val="af4"/>
    <w:rsid w:val="00D914C8"/>
    <w:rPr>
      <w:sz w:val="28"/>
      <w:szCs w:val="24"/>
      <w:lang w:eastAsia="ar-SA"/>
    </w:rPr>
  </w:style>
  <w:style w:type="character" w:customStyle="1" w:styleId="af6">
    <w:name w:val="Гипертекстовая ссылка"/>
    <w:basedOn w:val="a0"/>
    <w:uiPriority w:val="99"/>
    <w:rsid w:val="00D914C8"/>
    <w:rPr>
      <w:rFonts w:cs="Times New Roman"/>
      <w:b/>
      <w:color w:val="106BBE"/>
    </w:rPr>
  </w:style>
  <w:style w:type="paragraph" w:customStyle="1" w:styleId="Default">
    <w:name w:val="Default"/>
    <w:rsid w:val="005B77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 Spacing"/>
    <w:uiPriority w:val="1"/>
    <w:qFormat/>
    <w:rsid w:val="005B775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32C0"/>
  </w:style>
  <w:style w:type="character" w:customStyle="1" w:styleId="30">
    <w:name w:val="Заголовок 3 Знак"/>
    <w:basedOn w:val="a0"/>
    <w:link w:val="3"/>
    <w:semiHidden/>
    <w:rsid w:val="001D4F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f8">
    <w:name w:val="Прижатый влево"/>
    <w:basedOn w:val="a"/>
    <w:next w:val="a"/>
    <w:rsid w:val="00A038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0AC0-924C-470F-AA44-46F80CA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СтароДжерелиевскоеСП</dc:creator>
  <cp:lastModifiedBy>Пользователь Windows</cp:lastModifiedBy>
  <cp:revision>7</cp:revision>
  <cp:lastPrinted>2021-03-03T12:09:00Z</cp:lastPrinted>
  <dcterms:created xsi:type="dcterms:W3CDTF">2021-03-12T11:55:00Z</dcterms:created>
  <dcterms:modified xsi:type="dcterms:W3CDTF">2021-11-26T10:35:00Z</dcterms:modified>
</cp:coreProperties>
</file>