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511"/>
        <w:tblW w:w="9375" w:type="dxa"/>
        <w:tblCellSpacing w:w="20" w:type="dxa"/>
        <w:tblLayout w:type="fixed"/>
        <w:tblLook w:val="00A0" w:firstRow="1" w:lastRow="0" w:firstColumn="1" w:lastColumn="0" w:noHBand="0" w:noVBand="0"/>
      </w:tblPr>
      <w:tblGrid>
        <w:gridCol w:w="867"/>
        <w:gridCol w:w="602"/>
        <w:gridCol w:w="2307"/>
        <w:gridCol w:w="3117"/>
        <w:gridCol w:w="778"/>
        <w:gridCol w:w="932"/>
        <w:gridCol w:w="772"/>
      </w:tblGrid>
      <w:tr w:rsidR="007C1DB1" w:rsidRPr="007C1DB1" w:rsidTr="007C1DB1">
        <w:trPr>
          <w:tblCellSpacing w:w="20" w:type="dxa"/>
        </w:trPr>
        <w:tc>
          <w:tcPr>
            <w:tcW w:w="9295" w:type="dxa"/>
            <w:gridSpan w:val="7"/>
          </w:tcPr>
          <w:tbl>
            <w:tblPr>
              <w:tblpPr w:leftFromText="180" w:rightFromText="180" w:vertAnchor="text" w:horzAnchor="margin" w:tblpXSpec="right" w:tblpY="279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430"/>
            </w:tblGrid>
            <w:tr w:rsidR="007C1DB1" w:rsidRPr="007C1DB1" w:rsidTr="0015025F">
              <w:trPr>
                <w:trHeight w:val="187"/>
              </w:trPr>
              <w:tc>
                <w:tcPr>
                  <w:tcW w:w="2430" w:type="dxa"/>
                </w:tcPr>
                <w:p w:rsidR="007C1DB1" w:rsidRPr="007C1DB1" w:rsidRDefault="007C1DB1" w:rsidP="007C1DB1">
                  <w:pPr>
                    <w:widowControl w:val="0"/>
                    <w:tabs>
                      <w:tab w:val="center" w:pos="4899"/>
                      <w:tab w:val="left" w:pos="8115"/>
                      <w:tab w:val="left" w:pos="8145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b/>
                      <w:color w:val="FFFFFF"/>
                      <w:kern w:val="1"/>
                      <w:sz w:val="28"/>
                      <w:szCs w:val="28"/>
                      <w:lang w:eastAsia="ar-SA"/>
                    </w:rPr>
                  </w:pPr>
                  <w:r w:rsidRPr="007C1DB1">
                    <w:rPr>
                      <w:rFonts w:ascii="Times New Roman" w:eastAsia="Times New Roman" w:hAnsi="Times New Roman" w:cs="Times New Roman"/>
                      <w:b/>
                      <w:color w:val="FFFFFF"/>
                      <w:kern w:val="1"/>
                      <w:sz w:val="28"/>
                      <w:szCs w:val="28"/>
                      <w:lang w:eastAsia="ar-SA"/>
                    </w:rPr>
                    <w:t>ПРОЕКТ</w:t>
                  </w:r>
                </w:p>
              </w:tc>
            </w:tr>
          </w:tbl>
          <w:p w:rsidR="007C1DB1" w:rsidRPr="007C1DB1" w:rsidRDefault="007C1DB1" w:rsidP="007C1DB1">
            <w:pPr>
              <w:widowControl w:val="0"/>
              <w:tabs>
                <w:tab w:val="center" w:pos="4899"/>
                <w:tab w:val="left" w:pos="8115"/>
                <w:tab w:val="left" w:pos="814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color w:val="FFFFFF"/>
                <w:kern w:val="1"/>
                <w:sz w:val="26"/>
                <w:szCs w:val="26"/>
                <w:lang w:eastAsia="ar-SA"/>
              </w:rPr>
            </w:pPr>
            <w:r w:rsidRPr="007C1DB1">
              <w:rPr>
                <w:rFonts w:ascii="Arial" w:eastAsia="Times New Roman" w:hAnsi="Arial" w:cs="Arial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2752725</wp:posOffset>
                  </wp:positionH>
                  <wp:positionV relativeFrom="paragraph">
                    <wp:posOffset>165735</wp:posOffset>
                  </wp:positionV>
                  <wp:extent cx="571500" cy="723900"/>
                  <wp:effectExtent l="0" t="0" r="0" b="0"/>
                  <wp:wrapSquare wrapText="right"/>
                  <wp:docPr id="4" name="Рисунок 4" descr="Логотип Бойкопону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Логотип Бойкопону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1DB1">
              <w:rPr>
                <w:rFonts w:ascii="Arial" w:eastAsia="Times New Roman" w:hAnsi="Arial" w:cs="Arial"/>
                <w:kern w:val="1"/>
                <w:sz w:val="26"/>
                <w:szCs w:val="26"/>
                <w:lang w:eastAsia="ar-SA"/>
              </w:rPr>
              <w:t xml:space="preserve">                                </w:t>
            </w:r>
            <w:r w:rsidRPr="007C1DB1">
              <w:rPr>
                <w:rFonts w:ascii="Times New Roman" w:eastAsia="Times New Roman" w:hAnsi="Times New Roman" w:cs="Times New Roman"/>
                <w:b/>
                <w:color w:val="FFFFFF"/>
                <w:kern w:val="1"/>
                <w:sz w:val="28"/>
                <w:szCs w:val="28"/>
                <w:lang w:eastAsia="ar-SA"/>
              </w:rPr>
              <w:t>ПРОЕКТ</w:t>
            </w:r>
            <w:r w:rsidRPr="007C1DB1">
              <w:rPr>
                <w:rFonts w:ascii="Arial" w:eastAsia="Times New Roman" w:hAnsi="Arial" w:cs="Arial"/>
                <w:color w:val="FFFFFF"/>
                <w:kern w:val="1"/>
                <w:sz w:val="26"/>
                <w:szCs w:val="26"/>
                <w:lang w:eastAsia="ar-SA"/>
              </w:rPr>
              <w:t xml:space="preserve">                 </w:t>
            </w:r>
          </w:p>
          <w:p w:rsidR="007C1DB1" w:rsidRPr="007C1DB1" w:rsidRDefault="007C1DB1" w:rsidP="007C1DB1">
            <w:pPr>
              <w:widowControl w:val="0"/>
              <w:tabs>
                <w:tab w:val="left" w:pos="330"/>
                <w:tab w:val="center" w:pos="4899"/>
                <w:tab w:val="left" w:pos="8115"/>
                <w:tab w:val="left" w:pos="814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kern w:val="1"/>
                <w:sz w:val="26"/>
                <w:szCs w:val="26"/>
                <w:lang w:eastAsia="ar-SA"/>
              </w:rPr>
            </w:pPr>
            <w:r w:rsidRPr="007C1DB1">
              <w:rPr>
                <w:rFonts w:ascii="Arial" w:eastAsia="Times New Roman" w:hAnsi="Arial" w:cs="Arial"/>
                <w:kern w:val="1"/>
                <w:sz w:val="26"/>
                <w:szCs w:val="26"/>
                <w:lang w:eastAsia="ar-SA"/>
              </w:rPr>
              <w:tab/>
            </w:r>
          </w:p>
          <w:p w:rsidR="007C1DB1" w:rsidRPr="007C1DB1" w:rsidRDefault="007C1DB1" w:rsidP="007C1DB1">
            <w:pPr>
              <w:widowControl w:val="0"/>
              <w:tabs>
                <w:tab w:val="left" w:pos="330"/>
                <w:tab w:val="center" w:pos="4899"/>
                <w:tab w:val="left" w:pos="8115"/>
                <w:tab w:val="left" w:pos="814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</w:p>
          <w:p w:rsidR="007C1DB1" w:rsidRPr="007C1DB1" w:rsidRDefault="007C1DB1" w:rsidP="007C1DB1">
            <w:pPr>
              <w:keepNext/>
              <w:widowControl w:val="0"/>
              <w:numPr>
                <w:ilvl w:val="2"/>
                <w:numId w:val="0"/>
              </w:numPr>
              <w:tabs>
                <w:tab w:val="num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kern w:val="1"/>
                <w:sz w:val="27"/>
                <w:szCs w:val="27"/>
                <w:lang w:eastAsia="ar-SA"/>
              </w:rPr>
            </w:pPr>
            <w:r w:rsidRPr="007C1DB1">
              <w:rPr>
                <w:rFonts w:ascii="Times New Roman" w:eastAsia="Times New Roman" w:hAnsi="Times New Roman" w:cs="Times New Roman"/>
                <w:b/>
                <w:bCs/>
                <w:caps/>
                <w:kern w:val="1"/>
                <w:sz w:val="27"/>
                <w:szCs w:val="27"/>
                <w:lang w:eastAsia="ar-SA"/>
              </w:rPr>
              <w:t>СОВЕТ БОЙКОПОНУРСКОГО СЕЛЬСКОГО ПОСЕЛЕНИЯ</w:t>
            </w:r>
          </w:p>
          <w:p w:rsidR="007C1DB1" w:rsidRPr="007C1DB1" w:rsidRDefault="007C1DB1" w:rsidP="007C1DB1">
            <w:pPr>
              <w:keepNext/>
              <w:widowControl w:val="0"/>
              <w:numPr>
                <w:ilvl w:val="2"/>
                <w:numId w:val="0"/>
              </w:numPr>
              <w:tabs>
                <w:tab w:val="num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kern w:val="1"/>
                <w:sz w:val="27"/>
                <w:szCs w:val="27"/>
                <w:lang w:eastAsia="ar-SA"/>
              </w:rPr>
            </w:pPr>
            <w:r w:rsidRPr="007C1DB1">
              <w:rPr>
                <w:rFonts w:ascii="Times New Roman" w:eastAsia="Times New Roman" w:hAnsi="Times New Roman" w:cs="Times New Roman"/>
                <w:b/>
                <w:bCs/>
                <w:caps/>
                <w:kern w:val="1"/>
                <w:sz w:val="27"/>
                <w:szCs w:val="27"/>
                <w:lang w:eastAsia="ar-SA"/>
              </w:rPr>
              <w:t>КАЛИНИНСКОГО РАЙОНА</w:t>
            </w:r>
          </w:p>
        </w:tc>
      </w:tr>
      <w:tr w:rsidR="007C1DB1" w:rsidRPr="007C1DB1" w:rsidTr="007C1DB1">
        <w:trPr>
          <w:tblCellSpacing w:w="20" w:type="dxa"/>
        </w:trPr>
        <w:tc>
          <w:tcPr>
            <w:tcW w:w="9295" w:type="dxa"/>
            <w:gridSpan w:val="7"/>
          </w:tcPr>
          <w:p w:rsidR="007C1DB1" w:rsidRPr="007C1DB1" w:rsidRDefault="007C1DB1" w:rsidP="007C1D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kern w:val="1"/>
                <w:sz w:val="26"/>
                <w:szCs w:val="26"/>
                <w:lang w:eastAsia="ar-SA"/>
              </w:rPr>
            </w:pPr>
          </w:p>
        </w:tc>
      </w:tr>
      <w:tr w:rsidR="007C1DB1" w:rsidRPr="007C1DB1" w:rsidTr="007C1DB1">
        <w:trPr>
          <w:tblCellSpacing w:w="20" w:type="dxa"/>
        </w:trPr>
        <w:tc>
          <w:tcPr>
            <w:tcW w:w="9295" w:type="dxa"/>
            <w:gridSpan w:val="7"/>
          </w:tcPr>
          <w:p w:rsidR="007C1DB1" w:rsidRPr="007C1DB1" w:rsidRDefault="007C1DB1" w:rsidP="007C1D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7C1DB1">
              <w:rPr>
                <w:rFonts w:ascii="Times New Roman" w:eastAsia="Times New Roman" w:hAnsi="Times New Roman" w:cs="Times New Roman"/>
                <w:b/>
                <w:kern w:val="1"/>
                <w:sz w:val="32"/>
                <w:szCs w:val="32"/>
                <w:lang w:eastAsia="ar-SA"/>
              </w:rPr>
              <w:t>РЕШЕНИЕ</w:t>
            </w:r>
          </w:p>
        </w:tc>
      </w:tr>
      <w:tr w:rsidR="007C1DB1" w:rsidRPr="007C1DB1" w:rsidTr="007C1DB1">
        <w:trPr>
          <w:tblCellSpacing w:w="20" w:type="dxa"/>
        </w:trPr>
        <w:tc>
          <w:tcPr>
            <w:tcW w:w="9295" w:type="dxa"/>
            <w:gridSpan w:val="7"/>
          </w:tcPr>
          <w:p w:rsidR="007C1DB1" w:rsidRPr="007C1DB1" w:rsidRDefault="007C1DB1" w:rsidP="007C1D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7C1DB1" w:rsidRPr="007C1DB1" w:rsidTr="007C1DB1">
        <w:trPr>
          <w:tblCellSpacing w:w="20" w:type="dxa"/>
        </w:trPr>
        <w:tc>
          <w:tcPr>
            <w:tcW w:w="9295" w:type="dxa"/>
            <w:gridSpan w:val="7"/>
          </w:tcPr>
          <w:p w:rsidR="007C1DB1" w:rsidRPr="007C1DB1" w:rsidRDefault="007C1DB1" w:rsidP="007C1D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7C1DB1" w:rsidRPr="007C1DB1" w:rsidTr="007C1DB1">
        <w:trPr>
          <w:tblCellSpacing w:w="20" w:type="dxa"/>
        </w:trPr>
        <w:tc>
          <w:tcPr>
            <w:tcW w:w="807" w:type="dxa"/>
          </w:tcPr>
          <w:p w:rsidR="007C1DB1" w:rsidRPr="007C1DB1" w:rsidRDefault="007C1DB1" w:rsidP="007C1D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562" w:type="dxa"/>
          </w:tcPr>
          <w:p w:rsidR="007C1DB1" w:rsidRPr="002819C9" w:rsidRDefault="007C1DB1" w:rsidP="002819C9">
            <w:pPr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2819C9"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>от</w:t>
            </w:r>
          </w:p>
        </w:tc>
        <w:tc>
          <w:tcPr>
            <w:tcW w:w="2267" w:type="dxa"/>
          </w:tcPr>
          <w:p w:rsidR="007C1DB1" w:rsidRPr="002819C9" w:rsidRDefault="00E151CA" w:rsidP="00E151CA">
            <w:pPr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>23.08.2024 г.</w:t>
            </w:r>
            <w:r w:rsidR="007C1DB1" w:rsidRPr="002819C9"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 xml:space="preserve">    </w:t>
            </w:r>
          </w:p>
        </w:tc>
        <w:tc>
          <w:tcPr>
            <w:tcW w:w="3077" w:type="dxa"/>
          </w:tcPr>
          <w:p w:rsidR="007C1DB1" w:rsidRPr="007C1DB1" w:rsidRDefault="007C1DB1" w:rsidP="007C1D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738" w:type="dxa"/>
          </w:tcPr>
          <w:p w:rsidR="007C1DB1" w:rsidRPr="002819C9" w:rsidRDefault="007C1DB1" w:rsidP="002819C9">
            <w:pPr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2819C9"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>№</w:t>
            </w:r>
          </w:p>
        </w:tc>
        <w:tc>
          <w:tcPr>
            <w:tcW w:w="892" w:type="dxa"/>
          </w:tcPr>
          <w:p w:rsidR="007C1DB1" w:rsidRPr="002819C9" w:rsidRDefault="00E151CA" w:rsidP="00E151CA">
            <w:pPr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>204</w:t>
            </w:r>
          </w:p>
        </w:tc>
        <w:tc>
          <w:tcPr>
            <w:tcW w:w="709" w:type="dxa"/>
          </w:tcPr>
          <w:p w:rsidR="007C1DB1" w:rsidRPr="007C1DB1" w:rsidRDefault="007C1DB1" w:rsidP="002819C9">
            <w:pPr>
              <w:rPr>
                <w:lang w:eastAsia="ar-SA"/>
              </w:rPr>
            </w:pPr>
          </w:p>
        </w:tc>
      </w:tr>
      <w:tr w:rsidR="007C1DB1" w:rsidRPr="007C1DB1" w:rsidTr="007C1DB1">
        <w:trPr>
          <w:tblCellSpacing w:w="20" w:type="dxa"/>
        </w:trPr>
        <w:tc>
          <w:tcPr>
            <w:tcW w:w="9295" w:type="dxa"/>
            <w:gridSpan w:val="7"/>
          </w:tcPr>
          <w:p w:rsidR="007C1DB1" w:rsidRPr="007C1DB1" w:rsidRDefault="007C1DB1" w:rsidP="007C1D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7C1DB1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хутор Бойкопонура</w:t>
            </w:r>
          </w:p>
        </w:tc>
      </w:tr>
    </w:tbl>
    <w:p w:rsidR="002C1E98" w:rsidRDefault="002C1E98" w:rsidP="00A0196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D6BB7" w:rsidRDefault="00CD6BB7" w:rsidP="00A0196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6314E" w:rsidRDefault="0056314E" w:rsidP="0056314E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56314E">
        <w:rPr>
          <w:b/>
          <w:bCs/>
          <w:color w:val="000000"/>
          <w:sz w:val="28"/>
          <w:szCs w:val="28"/>
        </w:rPr>
        <w:t>Об утверждении положения</w:t>
      </w:r>
      <w:r>
        <w:rPr>
          <w:b/>
          <w:bCs/>
          <w:color w:val="000000"/>
          <w:sz w:val="28"/>
          <w:szCs w:val="28"/>
        </w:rPr>
        <w:t xml:space="preserve"> о порядке</w:t>
      </w:r>
    </w:p>
    <w:p w:rsidR="0056314E" w:rsidRDefault="0056314E" w:rsidP="0056314E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56314E">
        <w:rPr>
          <w:b/>
          <w:bCs/>
          <w:color w:val="000000"/>
          <w:sz w:val="28"/>
          <w:szCs w:val="28"/>
        </w:rPr>
        <w:t>устан</w:t>
      </w:r>
      <w:r>
        <w:rPr>
          <w:b/>
          <w:bCs/>
          <w:color w:val="000000"/>
          <w:sz w:val="28"/>
          <w:szCs w:val="28"/>
        </w:rPr>
        <w:t>овления льготной арендной платы</w:t>
      </w:r>
    </w:p>
    <w:p w:rsidR="0056314E" w:rsidRDefault="0056314E" w:rsidP="0056314E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56314E">
        <w:rPr>
          <w:b/>
          <w:bCs/>
          <w:color w:val="000000"/>
          <w:sz w:val="28"/>
          <w:szCs w:val="28"/>
        </w:rPr>
        <w:t>в от</w:t>
      </w:r>
      <w:r>
        <w:rPr>
          <w:b/>
          <w:bCs/>
          <w:color w:val="000000"/>
          <w:sz w:val="28"/>
          <w:szCs w:val="28"/>
        </w:rPr>
        <w:t>ношении неиспользуемых объектов</w:t>
      </w:r>
    </w:p>
    <w:p w:rsidR="0056314E" w:rsidRDefault="0056314E" w:rsidP="0056314E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56314E">
        <w:rPr>
          <w:b/>
          <w:bCs/>
          <w:color w:val="000000"/>
          <w:sz w:val="28"/>
          <w:szCs w:val="28"/>
        </w:rPr>
        <w:t>ку</w:t>
      </w:r>
      <w:r>
        <w:rPr>
          <w:b/>
          <w:bCs/>
          <w:color w:val="000000"/>
          <w:sz w:val="28"/>
          <w:szCs w:val="28"/>
        </w:rPr>
        <w:t>льтурного наследия, находящихся</w:t>
      </w:r>
    </w:p>
    <w:p w:rsidR="0056314E" w:rsidRDefault="0056314E" w:rsidP="0056314E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56314E">
        <w:rPr>
          <w:b/>
          <w:bCs/>
          <w:color w:val="000000"/>
          <w:sz w:val="28"/>
          <w:szCs w:val="28"/>
        </w:rPr>
        <w:t xml:space="preserve">в </w:t>
      </w:r>
      <w:r>
        <w:rPr>
          <w:b/>
          <w:bCs/>
          <w:color w:val="000000"/>
          <w:sz w:val="28"/>
          <w:szCs w:val="28"/>
        </w:rPr>
        <w:t>неудовлетворительном состоянии,</w:t>
      </w:r>
    </w:p>
    <w:p w:rsidR="0056314E" w:rsidRDefault="0056314E" w:rsidP="0056314E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56314E">
        <w:rPr>
          <w:b/>
          <w:bCs/>
          <w:color w:val="000000"/>
          <w:sz w:val="28"/>
          <w:szCs w:val="28"/>
        </w:rPr>
        <w:t>относящихся к муниципальной собственности</w:t>
      </w:r>
    </w:p>
    <w:p w:rsidR="0056314E" w:rsidRDefault="0056314E" w:rsidP="0056314E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56314E">
        <w:rPr>
          <w:b/>
          <w:bCs/>
          <w:color w:val="000000"/>
          <w:sz w:val="28"/>
          <w:szCs w:val="28"/>
        </w:rPr>
        <w:t>Бойк</w:t>
      </w:r>
      <w:r>
        <w:rPr>
          <w:b/>
          <w:bCs/>
          <w:color w:val="000000"/>
          <w:sz w:val="28"/>
          <w:szCs w:val="28"/>
        </w:rPr>
        <w:t>опонурского сельского поселения</w:t>
      </w:r>
    </w:p>
    <w:p w:rsidR="00CD6BB7" w:rsidRDefault="0056314E" w:rsidP="0056314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6314E">
        <w:rPr>
          <w:b/>
          <w:bCs/>
          <w:color w:val="000000"/>
          <w:sz w:val="28"/>
          <w:szCs w:val="28"/>
        </w:rPr>
        <w:t>Калининского района</w:t>
      </w:r>
    </w:p>
    <w:p w:rsidR="00CD6BB7" w:rsidRDefault="00CD6BB7" w:rsidP="00A0196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6314E" w:rsidRPr="002C1E98" w:rsidRDefault="0056314E" w:rsidP="00A0196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01966" w:rsidRPr="002C1E98" w:rsidRDefault="0092445E" w:rsidP="002C1E9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2445E">
        <w:rPr>
          <w:sz w:val="28"/>
          <w:szCs w:val="28"/>
        </w:rPr>
        <w:t>В соответствии со ст. 14.1 Федерального закона</w:t>
      </w:r>
      <w:r w:rsidR="0056314E">
        <w:rPr>
          <w:sz w:val="28"/>
          <w:szCs w:val="28"/>
        </w:rPr>
        <w:t xml:space="preserve"> от 25 июня 2002 года № </w:t>
      </w:r>
      <w:r w:rsidRPr="0092445E">
        <w:rPr>
          <w:sz w:val="28"/>
          <w:szCs w:val="28"/>
        </w:rPr>
        <w:t>73-ФЗ</w:t>
      </w:r>
      <w:r w:rsidR="0056314E">
        <w:rPr>
          <w:sz w:val="28"/>
          <w:szCs w:val="28"/>
        </w:rPr>
        <w:t xml:space="preserve"> "</w:t>
      </w:r>
      <w:r w:rsidRPr="0092445E">
        <w:rPr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 w:rsidR="0056314E">
        <w:rPr>
          <w:sz w:val="28"/>
          <w:szCs w:val="28"/>
        </w:rPr>
        <w:t>"</w:t>
      </w:r>
      <w:r w:rsidRPr="0092445E">
        <w:rPr>
          <w:sz w:val="28"/>
          <w:szCs w:val="28"/>
        </w:rPr>
        <w:t>, Федеральным законом</w:t>
      </w:r>
      <w:r w:rsidR="0056314E">
        <w:rPr>
          <w:sz w:val="28"/>
          <w:szCs w:val="28"/>
        </w:rPr>
        <w:t xml:space="preserve"> </w:t>
      </w:r>
      <w:r w:rsidRPr="0092445E">
        <w:rPr>
          <w:sz w:val="28"/>
          <w:szCs w:val="28"/>
        </w:rPr>
        <w:t>от 6 октября 2003 года № 131-ФЗ</w:t>
      </w:r>
      <w:r w:rsidR="0056314E">
        <w:rPr>
          <w:sz w:val="28"/>
          <w:szCs w:val="28"/>
        </w:rPr>
        <w:t xml:space="preserve"> "</w:t>
      </w:r>
      <w:r w:rsidRPr="0092445E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6314E">
        <w:rPr>
          <w:sz w:val="28"/>
          <w:szCs w:val="28"/>
        </w:rPr>
        <w:t>"</w:t>
      </w:r>
      <w:r w:rsidRPr="0092445E">
        <w:rPr>
          <w:sz w:val="28"/>
          <w:szCs w:val="28"/>
        </w:rPr>
        <w:t xml:space="preserve">, руководствуясь </w:t>
      </w:r>
      <w:r w:rsidR="00A01966" w:rsidRPr="002C1E98">
        <w:rPr>
          <w:color w:val="000000"/>
          <w:sz w:val="28"/>
          <w:szCs w:val="28"/>
        </w:rPr>
        <w:t xml:space="preserve">Уставом </w:t>
      </w:r>
      <w:r w:rsidR="002C1E98" w:rsidRPr="002C1E98">
        <w:rPr>
          <w:color w:val="000000"/>
          <w:sz w:val="28"/>
          <w:szCs w:val="28"/>
        </w:rPr>
        <w:t>Бойкопонурского сельского поселения Калининского района</w:t>
      </w:r>
      <w:r w:rsidR="002C1E98">
        <w:rPr>
          <w:color w:val="000000"/>
          <w:sz w:val="28"/>
          <w:szCs w:val="28"/>
        </w:rPr>
        <w:t>,</w:t>
      </w:r>
      <w:r w:rsidR="002C1E98" w:rsidRPr="002C1E98">
        <w:rPr>
          <w:color w:val="000000"/>
          <w:sz w:val="28"/>
          <w:szCs w:val="28"/>
        </w:rPr>
        <w:t xml:space="preserve"> </w:t>
      </w:r>
      <w:r w:rsidR="002C1E98">
        <w:rPr>
          <w:color w:val="000000"/>
          <w:sz w:val="28"/>
          <w:szCs w:val="28"/>
        </w:rPr>
        <w:t xml:space="preserve">Совет </w:t>
      </w:r>
      <w:r w:rsidR="002C1E98" w:rsidRPr="002C1E98">
        <w:rPr>
          <w:color w:val="000000"/>
          <w:sz w:val="28"/>
          <w:szCs w:val="28"/>
        </w:rPr>
        <w:t xml:space="preserve">Бойкопонурского сельского поселения Калининского района </w:t>
      </w:r>
      <w:r w:rsidR="00A01966" w:rsidRPr="002C1E98">
        <w:rPr>
          <w:color w:val="000000"/>
          <w:sz w:val="28"/>
          <w:szCs w:val="28"/>
        </w:rPr>
        <w:t>РЕШИЛ:</w:t>
      </w:r>
    </w:p>
    <w:p w:rsidR="0092445E" w:rsidRDefault="002C1E98" w:rsidP="002C1E9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92445E" w:rsidRPr="0092445E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92445E" w:rsidRPr="0092445E">
        <w:rPr>
          <w:color w:val="000000"/>
          <w:sz w:val="28"/>
          <w:szCs w:val="28"/>
        </w:rPr>
        <w:t>Утвердить Положение о порядке установ</w:t>
      </w:r>
      <w:r w:rsidR="0056314E">
        <w:rPr>
          <w:color w:val="000000"/>
          <w:sz w:val="28"/>
          <w:szCs w:val="28"/>
        </w:rPr>
        <w:t xml:space="preserve">ления льготной арендной платы в </w:t>
      </w:r>
      <w:r w:rsidR="0092445E" w:rsidRPr="0092445E">
        <w:rPr>
          <w:color w:val="000000"/>
          <w:sz w:val="28"/>
          <w:szCs w:val="28"/>
        </w:rPr>
        <w:t>отношении неиспользуемых объектов куль</w:t>
      </w:r>
      <w:r w:rsidR="0056314E">
        <w:rPr>
          <w:color w:val="000000"/>
          <w:sz w:val="28"/>
          <w:szCs w:val="28"/>
        </w:rPr>
        <w:t xml:space="preserve">турного наследия, находящихся в </w:t>
      </w:r>
      <w:r w:rsidR="0092445E" w:rsidRPr="0092445E">
        <w:rPr>
          <w:color w:val="000000"/>
          <w:sz w:val="28"/>
          <w:szCs w:val="28"/>
        </w:rPr>
        <w:t xml:space="preserve">неудовлетворительном состоянии, относящихся к муниципальной собственности </w:t>
      </w:r>
      <w:r w:rsidR="0056314E" w:rsidRPr="0056314E">
        <w:rPr>
          <w:color w:val="000000"/>
          <w:sz w:val="28"/>
          <w:szCs w:val="28"/>
        </w:rPr>
        <w:t xml:space="preserve">Бойкопонурского сельского поселения Калининского района </w:t>
      </w:r>
      <w:r w:rsidR="0092445E" w:rsidRPr="0092445E">
        <w:rPr>
          <w:color w:val="000000"/>
          <w:sz w:val="28"/>
          <w:szCs w:val="28"/>
        </w:rPr>
        <w:t>(прилагается).</w:t>
      </w:r>
    </w:p>
    <w:p w:rsidR="002C1E98" w:rsidRDefault="002C1E98" w:rsidP="002C1E9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92445E">
        <w:rPr>
          <w:color w:val="000000"/>
          <w:sz w:val="28"/>
          <w:szCs w:val="28"/>
        </w:rPr>
        <w:t>.</w:t>
      </w:r>
      <w:r w:rsidRPr="002C1E9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Общему отделу обнародовать </w:t>
      </w:r>
      <w:r>
        <w:rPr>
          <w:spacing w:val="-2"/>
          <w:sz w:val="28"/>
          <w:szCs w:val="28"/>
        </w:rPr>
        <w:t>н</w:t>
      </w:r>
      <w:r w:rsidRPr="000A4F16">
        <w:rPr>
          <w:spacing w:val="-2"/>
          <w:sz w:val="28"/>
          <w:szCs w:val="28"/>
        </w:rPr>
        <w:t>астояще</w:t>
      </w:r>
      <w:r>
        <w:rPr>
          <w:spacing w:val="-2"/>
          <w:sz w:val="28"/>
          <w:szCs w:val="28"/>
        </w:rPr>
        <w:t>е решение и разместить</w:t>
      </w:r>
      <w:r w:rsidRPr="000A4F16">
        <w:rPr>
          <w:spacing w:val="-2"/>
          <w:sz w:val="28"/>
          <w:szCs w:val="28"/>
        </w:rPr>
        <w:t xml:space="preserve"> на </w:t>
      </w:r>
      <w:r w:rsidRPr="000A4F16">
        <w:rPr>
          <w:sz w:val="28"/>
          <w:szCs w:val="28"/>
        </w:rPr>
        <w:t xml:space="preserve">официальном сайте администрации </w:t>
      </w:r>
      <w:r>
        <w:rPr>
          <w:sz w:val="28"/>
          <w:szCs w:val="28"/>
        </w:rPr>
        <w:t>Бойкопонурского</w:t>
      </w:r>
      <w:r w:rsidRPr="000A4F16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Калининского </w:t>
      </w:r>
      <w:r w:rsidRPr="000A4F16">
        <w:rPr>
          <w:sz w:val="28"/>
          <w:szCs w:val="28"/>
        </w:rPr>
        <w:t>района.</w:t>
      </w:r>
      <w:r>
        <w:rPr>
          <w:sz w:val="28"/>
          <w:szCs w:val="28"/>
        </w:rPr>
        <w:t xml:space="preserve"> </w:t>
      </w:r>
    </w:p>
    <w:p w:rsidR="002C1E98" w:rsidRPr="000A4F16" w:rsidRDefault="002C1E98" w:rsidP="002C1E9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A4F16">
        <w:rPr>
          <w:rFonts w:ascii="Times New Roman" w:hAnsi="Times New Roman"/>
          <w:sz w:val="28"/>
          <w:szCs w:val="28"/>
        </w:rPr>
        <w:t xml:space="preserve">3. </w:t>
      </w:r>
      <w:r w:rsidRPr="00060F22">
        <w:rPr>
          <w:rFonts w:ascii="Times New Roman" w:hAnsi="Times New Roman"/>
          <w:sz w:val="28"/>
        </w:rPr>
        <w:t xml:space="preserve">Контроль за выполнением настоящего решения возложить на постоянную комиссию </w:t>
      </w:r>
      <w:r>
        <w:rPr>
          <w:rFonts w:ascii="Times New Roman" w:hAnsi="Times New Roman"/>
          <w:sz w:val="28"/>
        </w:rPr>
        <w:t xml:space="preserve">Совета </w:t>
      </w:r>
      <w:r>
        <w:rPr>
          <w:rFonts w:ascii="Times New Roman" w:hAnsi="Times New Roman"/>
          <w:sz w:val="28"/>
          <w:szCs w:val="28"/>
        </w:rPr>
        <w:t>Бойкопонурского</w:t>
      </w:r>
      <w:r>
        <w:rPr>
          <w:rFonts w:ascii="Times New Roman" w:hAnsi="Times New Roman"/>
          <w:sz w:val="28"/>
        </w:rPr>
        <w:t xml:space="preserve"> сельского поселения Калининского района </w:t>
      </w:r>
      <w:r w:rsidRPr="00060F22">
        <w:rPr>
          <w:rFonts w:ascii="Times New Roman" w:hAnsi="Times New Roman"/>
          <w:sz w:val="28"/>
        </w:rPr>
        <w:t xml:space="preserve">по </w:t>
      </w:r>
      <w:r>
        <w:rPr>
          <w:rFonts w:ascii="Times New Roman" w:hAnsi="Times New Roman"/>
          <w:sz w:val="28"/>
        </w:rPr>
        <w:t>бюджету, экономике, налогам и распоряжению муниципальной собственностью (</w:t>
      </w:r>
      <w:proofErr w:type="spellStart"/>
      <w:r>
        <w:rPr>
          <w:rFonts w:ascii="Times New Roman" w:hAnsi="Times New Roman"/>
          <w:sz w:val="28"/>
        </w:rPr>
        <w:t>Чуклин</w:t>
      </w:r>
      <w:proofErr w:type="spellEnd"/>
      <w:r>
        <w:rPr>
          <w:rFonts w:ascii="Times New Roman" w:hAnsi="Times New Roman"/>
          <w:sz w:val="28"/>
        </w:rPr>
        <w:t>)</w:t>
      </w:r>
      <w:r w:rsidRPr="00382EB7">
        <w:rPr>
          <w:rFonts w:ascii="Times New Roman" w:hAnsi="Times New Roman"/>
          <w:sz w:val="28"/>
        </w:rPr>
        <w:t>.</w:t>
      </w:r>
    </w:p>
    <w:p w:rsidR="00A01966" w:rsidRDefault="002C1E98" w:rsidP="002C1E9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A01966" w:rsidRPr="002C1E98">
        <w:rPr>
          <w:color w:val="000000"/>
          <w:sz w:val="28"/>
          <w:szCs w:val="28"/>
        </w:rPr>
        <w:t>Решение вступает</w:t>
      </w:r>
      <w:r>
        <w:rPr>
          <w:color w:val="000000"/>
          <w:sz w:val="28"/>
          <w:szCs w:val="28"/>
        </w:rPr>
        <w:t xml:space="preserve"> в силу со дня его официального </w:t>
      </w:r>
      <w:r w:rsidR="00A01966" w:rsidRPr="002C1E98">
        <w:rPr>
          <w:color w:val="000000"/>
          <w:sz w:val="28"/>
          <w:szCs w:val="28"/>
        </w:rPr>
        <w:t>обнародования.</w:t>
      </w:r>
    </w:p>
    <w:p w:rsidR="00CD6BB7" w:rsidRDefault="00CD6BB7" w:rsidP="002C1E98">
      <w:pPr>
        <w:pStyle w:val="a3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</w:p>
    <w:p w:rsidR="002C1E98" w:rsidRPr="002C1E98" w:rsidRDefault="002C1E98" w:rsidP="002C1E98">
      <w:pPr>
        <w:pStyle w:val="a3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2C1E98">
        <w:rPr>
          <w:bCs/>
          <w:color w:val="000000"/>
          <w:sz w:val="28"/>
          <w:szCs w:val="28"/>
        </w:rPr>
        <w:t xml:space="preserve">Глава </w:t>
      </w:r>
      <w:r w:rsidRPr="002C1E98">
        <w:rPr>
          <w:color w:val="000000"/>
          <w:sz w:val="28"/>
          <w:szCs w:val="28"/>
        </w:rPr>
        <w:t xml:space="preserve">Бойкопонурского </w:t>
      </w:r>
      <w:r w:rsidRPr="002C1E98">
        <w:rPr>
          <w:bCs/>
          <w:color w:val="000000"/>
          <w:sz w:val="28"/>
          <w:szCs w:val="28"/>
        </w:rPr>
        <w:t>сельского поселения</w:t>
      </w:r>
    </w:p>
    <w:p w:rsidR="00CD6BB7" w:rsidRDefault="002C1E98" w:rsidP="00CD6BB7">
      <w:pPr>
        <w:pStyle w:val="a3"/>
        <w:spacing w:before="0" w:beforeAutospacing="0" w:after="0" w:afterAutospacing="0"/>
        <w:ind w:firstLine="567"/>
        <w:jc w:val="both"/>
      </w:pPr>
      <w:r w:rsidRPr="002C1E98">
        <w:rPr>
          <w:bCs/>
          <w:color w:val="000000"/>
          <w:sz w:val="28"/>
          <w:szCs w:val="28"/>
        </w:rPr>
        <w:t xml:space="preserve">Калининского района                                   </w:t>
      </w:r>
      <w:r w:rsidR="000A63F2">
        <w:rPr>
          <w:bCs/>
          <w:color w:val="000000"/>
          <w:sz w:val="28"/>
          <w:szCs w:val="28"/>
        </w:rPr>
        <w:t xml:space="preserve">                              </w:t>
      </w:r>
      <w:r w:rsidRPr="002C1E98">
        <w:rPr>
          <w:bCs/>
          <w:color w:val="000000"/>
          <w:sz w:val="28"/>
          <w:szCs w:val="28"/>
        </w:rPr>
        <w:t xml:space="preserve">   Ю.Я. Чернявский</w:t>
      </w:r>
    </w:p>
    <w:p w:rsidR="00CD6BB7" w:rsidRPr="00CD6BB7" w:rsidRDefault="00CD6BB7" w:rsidP="00CD6BB7">
      <w:pPr>
        <w:rPr>
          <w:lang w:eastAsia="ru-RU"/>
        </w:rPr>
        <w:sectPr w:rsidR="00CD6BB7" w:rsidRPr="00CD6BB7" w:rsidSect="008E30ED">
          <w:headerReference w:type="default" r:id="rId7"/>
          <w:pgSz w:w="11906" w:h="16838"/>
          <w:pgMar w:top="851" w:right="567" w:bottom="567" w:left="1701" w:header="709" w:footer="709" w:gutter="0"/>
          <w:pgNumType w:start="1"/>
          <w:cols w:space="708"/>
          <w:titlePg/>
          <w:docGrid w:linePitch="360"/>
        </w:sectPr>
      </w:pPr>
    </w:p>
    <w:p w:rsidR="001B418F" w:rsidRPr="001B418F" w:rsidRDefault="001B418F" w:rsidP="001B418F">
      <w:pPr>
        <w:pStyle w:val="a3"/>
        <w:spacing w:before="0" w:beforeAutospacing="0" w:after="0" w:afterAutospacing="0"/>
        <w:ind w:left="4678"/>
        <w:rPr>
          <w:color w:val="000000"/>
          <w:sz w:val="28"/>
          <w:szCs w:val="28"/>
        </w:rPr>
      </w:pPr>
      <w:r w:rsidRPr="001B418F">
        <w:rPr>
          <w:color w:val="000000"/>
          <w:sz w:val="28"/>
          <w:szCs w:val="28"/>
        </w:rPr>
        <w:lastRenderedPageBreak/>
        <w:t>Приложение</w:t>
      </w:r>
    </w:p>
    <w:p w:rsidR="001B418F" w:rsidRPr="001B418F" w:rsidRDefault="001B418F" w:rsidP="001B418F">
      <w:pPr>
        <w:pStyle w:val="a3"/>
        <w:spacing w:before="0" w:beforeAutospacing="0" w:after="0" w:afterAutospacing="0"/>
        <w:ind w:left="4678"/>
        <w:rPr>
          <w:color w:val="000000"/>
          <w:sz w:val="28"/>
          <w:szCs w:val="28"/>
        </w:rPr>
      </w:pPr>
      <w:r w:rsidRPr="001B418F">
        <w:rPr>
          <w:color w:val="000000"/>
          <w:sz w:val="28"/>
          <w:szCs w:val="28"/>
        </w:rPr>
        <w:t>УТВЕРЖДЕН</w:t>
      </w:r>
      <w:r w:rsidR="004C47FA">
        <w:rPr>
          <w:color w:val="000000"/>
          <w:sz w:val="28"/>
          <w:szCs w:val="28"/>
        </w:rPr>
        <w:t>О</w:t>
      </w:r>
      <w:r w:rsidRPr="001B418F">
        <w:rPr>
          <w:color w:val="000000"/>
          <w:sz w:val="28"/>
          <w:szCs w:val="28"/>
        </w:rPr>
        <w:t xml:space="preserve"> </w:t>
      </w:r>
    </w:p>
    <w:p w:rsidR="001B418F" w:rsidRPr="001B418F" w:rsidRDefault="008A0313" w:rsidP="001B418F">
      <w:pPr>
        <w:pStyle w:val="a3"/>
        <w:spacing w:before="0" w:beforeAutospacing="0" w:after="0" w:afterAutospacing="0"/>
        <w:ind w:left="467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1B418F" w:rsidRPr="001B418F">
        <w:rPr>
          <w:color w:val="000000"/>
          <w:sz w:val="28"/>
          <w:szCs w:val="28"/>
        </w:rPr>
        <w:t>ешением Совета</w:t>
      </w:r>
    </w:p>
    <w:p w:rsidR="001B418F" w:rsidRPr="001B418F" w:rsidRDefault="001B418F" w:rsidP="001B418F">
      <w:pPr>
        <w:pStyle w:val="a3"/>
        <w:spacing w:before="0" w:beforeAutospacing="0" w:after="0" w:afterAutospacing="0"/>
        <w:ind w:left="4678"/>
        <w:rPr>
          <w:color w:val="000000"/>
          <w:sz w:val="28"/>
          <w:szCs w:val="28"/>
        </w:rPr>
      </w:pPr>
      <w:r w:rsidRPr="001B418F">
        <w:rPr>
          <w:color w:val="000000"/>
          <w:sz w:val="28"/>
          <w:szCs w:val="28"/>
        </w:rPr>
        <w:t xml:space="preserve">Бойкопонурского сельского поселения Калининского района </w:t>
      </w:r>
    </w:p>
    <w:p w:rsidR="00A01966" w:rsidRPr="002C1E98" w:rsidRDefault="001B418F" w:rsidP="008A0313">
      <w:pPr>
        <w:pStyle w:val="a3"/>
        <w:spacing w:before="0" w:beforeAutospacing="0" w:after="0" w:afterAutospacing="0"/>
        <w:ind w:left="4678"/>
        <w:jc w:val="both"/>
        <w:rPr>
          <w:color w:val="000000"/>
          <w:sz w:val="28"/>
          <w:szCs w:val="28"/>
        </w:rPr>
      </w:pPr>
      <w:r w:rsidRPr="001B418F">
        <w:rPr>
          <w:color w:val="000000"/>
          <w:sz w:val="28"/>
          <w:szCs w:val="28"/>
        </w:rPr>
        <w:t xml:space="preserve">от </w:t>
      </w:r>
      <w:r w:rsidR="00F1260E">
        <w:rPr>
          <w:color w:val="000000"/>
          <w:sz w:val="28"/>
          <w:szCs w:val="28"/>
        </w:rPr>
        <w:t xml:space="preserve">23.08.2024 г. </w:t>
      </w:r>
      <w:r w:rsidRPr="001B418F">
        <w:rPr>
          <w:color w:val="000000"/>
          <w:sz w:val="28"/>
          <w:szCs w:val="28"/>
        </w:rPr>
        <w:t xml:space="preserve">№ </w:t>
      </w:r>
      <w:r w:rsidR="00F1260E">
        <w:rPr>
          <w:color w:val="000000"/>
          <w:sz w:val="28"/>
          <w:szCs w:val="28"/>
        </w:rPr>
        <w:t>204</w:t>
      </w:r>
    </w:p>
    <w:p w:rsidR="008A0313" w:rsidRPr="008A0313" w:rsidRDefault="008A0313" w:rsidP="00A01966">
      <w:pPr>
        <w:pStyle w:val="title0"/>
        <w:spacing w:before="0" w:beforeAutospacing="0" w:after="0" w:afterAutospacing="0"/>
        <w:ind w:firstLine="567"/>
        <w:jc w:val="center"/>
        <w:rPr>
          <w:bCs/>
          <w:color w:val="000000"/>
          <w:sz w:val="28"/>
          <w:szCs w:val="28"/>
        </w:rPr>
      </w:pPr>
      <w:bookmarkStart w:id="0" w:name="Par35"/>
      <w:bookmarkEnd w:id="0"/>
    </w:p>
    <w:p w:rsidR="008A0313" w:rsidRPr="008A0313" w:rsidRDefault="008A0313" w:rsidP="00A01966">
      <w:pPr>
        <w:pStyle w:val="title0"/>
        <w:spacing w:before="0" w:beforeAutospacing="0" w:after="0" w:afterAutospacing="0"/>
        <w:ind w:firstLine="567"/>
        <w:jc w:val="center"/>
        <w:rPr>
          <w:bCs/>
          <w:color w:val="000000"/>
          <w:sz w:val="28"/>
          <w:szCs w:val="28"/>
        </w:rPr>
      </w:pPr>
    </w:p>
    <w:p w:rsidR="0021547C" w:rsidRPr="0021547C" w:rsidRDefault="0021547C" w:rsidP="0021547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15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21547C" w:rsidRDefault="0021547C" w:rsidP="0021547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15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порядке установления льготной арендной платы в отношении неиспользуемых объектов куль</w:t>
      </w:r>
      <w:r w:rsidR="005631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турного наследия, находящихся в </w:t>
      </w:r>
      <w:r w:rsidRPr="00215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неудовлетворительном состоянии, относящихся к муниципальной собственности Бойкопонурского сельского поселения </w:t>
      </w:r>
    </w:p>
    <w:p w:rsidR="0021547C" w:rsidRPr="0021547C" w:rsidRDefault="0021547C" w:rsidP="0021547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15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Калининского рай</w:t>
      </w:r>
      <w:bookmarkStart w:id="1" w:name="_GoBack"/>
      <w:bookmarkEnd w:id="1"/>
      <w:r w:rsidRPr="00215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она</w:t>
      </w:r>
    </w:p>
    <w:p w:rsidR="0056314E" w:rsidRDefault="0056314E" w:rsidP="002154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547C" w:rsidRPr="0021547C" w:rsidRDefault="0021547C" w:rsidP="00F02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Настоящее Положение определяет условия и порядок установления льготной арендной платы в отношении неиспользуемых объектов культурного наследия, включенных в единый государственный реестр объектов культурного наследия (памятников истории и культуры), находящихся в неудовлетворительном состоянии и относящихся к муниципальной собственности Бойкопонурского сельского поселения Калининского района (далее - объект культурного наследия).</w:t>
      </w:r>
    </w:p>
    <w:p w:rsidR="0021547C" w:rsidRPr="0021547C" w:rsidRDefault="0021547C" w:rsidP="00F02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разработано в целях создания условий для вовлечения в гражданский оборот объектов культурного наследия, находящихся</w:t>
      </w:r>
      <w:r w:rsidR="00563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5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63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5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563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удовлетворительном </w:t>
      </w:r>
      <w:r w:rsidRPr="00215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состоянии, в целях обеспечения сохранения указанных объектов путем установления льготной арендной платы на условиях, предусмотренных настоящим Положением.</w:t>
      </w:r>
    </w:p>
    <w:p w:rsidR="0021547C" w:rsidRPr="0021547C" w:rsidRDefault="0021547C" w:rsidP="00F02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Действие настоящего Положения распространяется на объекты культурного наследия, соответствующие критериям, установленным постановлением Правительства Российской Ф</w:t>
      </w:r>
      <w:r w:rsidR="00563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едерации от 29 июня 2015 года № 646 "Об </w:t>
      </w:r>
      <w:r w:rsidRPr="00215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утверждении критериев отнесения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к объектам культурного наследия, находящимся в неудовлетворительном состоянии</w:t>
      </w:r>
      <w:r w:rsidR="00563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215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относятся к</w:t>
      </w:r>
      <w:r w:rsidR="00563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5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муниципальному имуществу Бойкопонурского сельского поселения Калининского района, и на основании актов регионального органа охраны объектов культурного наследия отнесены к объектам культурного наследия, находящимся в</w:t>
      </w:r>
      <w:r w:rsidR="00563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5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неудовлетворительном состоянии.</w:t>
      </w:r>
    </w:p>
    <w:p w:rsidR="0021547C" w:rsidRPr="0021547C" w:rsidRDefault="0021547C" w:rsidP="00F02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Решение об установлении льготной арендной платы принимается органом местного самоуправления, который является арендодателем по договору аренды объекта культурного наследия (далее - арендодатель).</w:t>
      </w:r>
    </w:p>
    <w:p w:rsidR="0021547C" w:rsidRDefault="0021547C" w:rsidP="00F02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Объекты культурного наследия, находящиеся в неудовлетворительном сост</w:t>
      </w:r>
      <w:r w:rsidR="0039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оянии, предоставляются в аренду </w:t>
      </w:r>
      <w:r w:rsidRPr="00215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проведения аукциона на право заключения до</w:t>
      </w:r>
      <w:r w:rsidR="00665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говора аренды (далее - аукцион) </w:t>
      </w:r>
      <w:r w:rsidR="00F42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</w:t>
      </w:r>
      <w:r w:rsidR="00665C35" w:rsidRPr="00665C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Бойкопонурского сельского поселения Калининского района</w:t>
      </w:r>
      <w:r w:rsidR="00665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5C35" w:rsidRPr="0021547C" w:rsidRDefault="00157C7E" w:rsidP="00F02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Информация о проведении аукциона размещается в информационно-телекоммуникационной сети "Интернет" на официальном сайте для размещения информации о проведении торгов, определенном Правительством Российской Федерации, https://torgi.gov.ru/.</w:t>
      </w:r>
    </w:p>
    <w:p w:rsidR="0021547C" w:rsidRPr="0021547C" w:rsidRDefault="0021547C" w:rsidP="00F02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3925D1" w:rsidRPr="0039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аукциона начальный размер арендной платы устанавливается в сумме 5 % в год от балансовой стоимости за один объект культурного наследия.</w:t>
      </w:r>
    </w:p>
    <w:p w:rsidR="0021547C" w:rsidRPr="0021547C" w:rsidRDefault="0021547C" w:rsidP="00F02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Льготная арендная плата в отношении объектов культурного наследия, находящихся в неудовлетворительном состоянии, относящихся к собственности муниципального образования Бойкопонурского сельского поселения Калининского района, в размере, указанном в пункте 5 настоящего Положения, устанавливается на следующих условиях:</w:t>
      </w:r>
    </w:p>
    <w:p w:rsidR="0021547C" w:rsidRPr="0021547C" w:rsidRDefault="0021547C" w:rsidP="00F02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срок аренды объектов культурного наследия, находящихся в</w:t>
      </w:r>
      <w:r w:rsidR="00563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5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неудовлетворительном состоянии, относящихся к собственности муниципального образования Бойкопонурского сельского поселения Калининского района, </w:t>
      </w:r>
      <w:r w:rsidR="008D463B" w:rsidRPr="008D4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составляет не менее </w:t>
      </w:r>
      <w:r w:rsidR="00157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 лет</w:t>
      </w:r>
      <w:r w:rsidR="008D463B" w:rsidRPr="008D4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 более </w:t>
      </w:r>
      <w:r w:rsidR="00157C7E" w:rsidRPr="00157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сорока девяти лет</w:t>
      </w:r>
      <w:r w:rsidRPr="00215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1547C" w:rsidRPr="0021547C" w:rsidRDefault="0021547C" w:rsidP="00F02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арендатор отказывается требовать возмещения стоимости неотделимых улучшений, произведенных арендатором;</w:t>
      </w:r>
    </w:p>
    <w:p w:rsidR="0021547C" w:rsidRPr="0021547C" w:rsidRDefault="0021547C" w:rsidP="00F02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арендодатель отказывается от исполнения договора в одностороннем порядке в случае нарушения арендатором условий охранного обязательства (в том числе в части нарушения сроков проведения работ по сохранению объекта культурного наследия как в целом по объекту, так и отдельных этапов работ), факт которого подтвержден заключением регионального органа охраны объектов культурного наследия, если соответствующие нарушения не устранены в срок, не</w:t>
      </w:r>
      <w:r w:rsidR="00563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5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превышающий 6 (шести) месяцев со дня установления факта таких нарушений;</w:t>
      </w:r>
    </w:p>
    <w:p w:rsidR="0021547C" w:rsidRPr="0021547C" w:rsidRDefault="0021547C" w:rsidP="00F02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арендатор обязуется в течение </w:t>
      </w:r>
      <w:r w:rsidR="00785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</w:t>
      </w:r>
      <w:r w:rsidR="008D463B" w:rsidRPr="008D4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месяца </w:t>
      </w:r>
      <w:r w:rsidRPr="00215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момента заключения договора аренды обратиться в орган охраны объектов культурного наследия, указанный в</w:t>
      </w:r>
      <w:r w:rsidR="00563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5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пункте 2 статьи 45 Федерального закона</w:t>
      </w:r>
      <w:r w:rsidR="00563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3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 июня 2002 года № </w:t>
      </w:r>
      <w:r w:rsidRPr="0021547C">
        <w:rPr>
          <w:rFonts w:ascii="Times New Roman" w:eastAsia="Times New Roman" w:hAnsi="Times New Roman" w:cs="Times New Roman"/>
          <w:sz w:val="28"/>
          <w:szCs w:val="28"/>
          <w:lang w:eastAsia="ru-RU"/>
        </w:rPr>
        <w:t>73-ФЗ</w:t>
      </w:r>
      <w:r w:rsidR="00563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2154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563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5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объектах культурного наследия (памятниках истории и культуры) </w:t>
      </w:r>
      <w:r w:rsidRPr="00215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народов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215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для получения задания на проведение работ по</w:t>
      </w:r>
      <w:r w:rsidR="00563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5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сохранению объекта культурного наследия;</w:t>
      </w:r>
    </w:p>
    <w:p w:rsidR="00665C35" w:rsidRDefault="0021547C" w:rsidP="00F02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арендатор обязуется провести работы по сохранению объекта культурного наследия в срок, </w:t>
      </w:r>
      <w:r w:rsidR="00665C35" w:rsidRPr="00665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превышающий семи лет со дня передачи объекта культурного наследия в аренду, включая срок подготовки и согласования проектной документации по сохранению объекта культурного наследия, не превышающий двух лет со дня передачи его в аренду.</w:t>
      </w:r>
    </w:p>
    <w:p w:rsidR="00665C35" w:rsidRDefault="00665C35" w:rsidP="00F02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неисполнения арендатором указанного условия договор подлежит расторжению.</w:t>
      </w:r>
    </w:p>
    <w:p w:rsidR="0021547C" w:rsidRPr="0021547C" w:rsidRDefault="0021547C" w:rsidP="00F02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Основаниями для отказа в установлении льготной арендной платы являются:</w:t>
      </w:r>
    </w:p>
    <w:p w:rsidR="0021547C" w:rsidRPr="0021547C" w:rsidRDefault="0021547C" w:rsidP="00F02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наличие у арендатора задолженнос</w:t>
      </w:r>
      <w:r w:rsidR="00563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 по внесению арендной платы в </w:t>
      </w:r>
      <w:r w:rsidRPr="00215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отношении другого объекта культурного наследия, в том числе объекта культурного наследия, не находящегося в неудовлетворительном состоянии,</w:t>
      </w:r>
    </w:p>
    <w:p w:rsidR="0021547C" w:rsidRPr="0021547C" w:rsidRDefault="0021547C" w:rsidP="00F02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 два и более периода внесения арендной платы, которые предусмотрены договором аренды;</w:t>
      </w:r>
    </w:p>
    <w:p w:rsidR="0021547C" w:rsidRPr="0021547C" w:rsidRDefault="0021547C" w:rsidP="00F02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наличие у арендатора задолженности по обязательным платежам в бюджет Краснодарского края, а также в бюджет муниципального образования Бойкопонурского сельского поселения Калининского района;</w:t>
      </w:r>
    </w:p>
    <w:p w:rsidR="0021547C" w:rsidRPr="0021547C" w:rsidRDefault="0021547C" w:rsidP="00F02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наличие документов, выданных региональным органом охраны объектов культурного наследия, о выявленных н</w:t>
      </w:r>
      <w:r w:rsidR="00536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арушениях арендатором охранного </w:t>
      </w:r>
      <w:r w:rsidRPr="00215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обязательства в отношении другого объекта культурного наследия, в том числе не</w:t>
      </w:r>
      <w:r w:rsidR="00536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5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находящегося в неудовлетворительном состоянии.</w:t>
      </w:r>
    </w:p>
    <w:p w:rsidR="0021547C" w:rsidRPr="0021547C" w:rsidRDefault="0021547C" w:rsidP="00F02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="00516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167B4" w:rsidRPr="00516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пределенный по результатам проведения аукциона размер арендной платы увеличению в период действия договора аренды не подлежит</w:t>
      </w:r>
      <w:r w:rsidRPr="00215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67B4" w:rsidRDefault="005167B4" w:rsidP="006B2F1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 w:rsidR="001224E4" w:rsidRPr="001224E4">
        <w:rPr>
          <w:color w:val="000000"/>
          <w:sz w:val="28"/>
          <w:szCs w:val="28"/>
        </w:rPr>
        <w:t xml:space="preserve">Сдача в субаренду объекта культурного наследия, находящегося в неудовлетворительном состоянии, относящегося к </w:t>
      </w:r>
      <w:r w:rsidR="00023CF0" w:rsidRPr="00023CF0">
        <w:rPr>
          <w:color w:val="000000"/>
          <w:sz w:val="28"/>
          <w:szCs w:val="28"/>
        </w:rPr>
        <w:t>собственности муниципального образования Бойкопонурского сельского поселения Калининского района</w:t>
      </w:r>
      <w:r w:rsidR="001224E4" w:rsidRPr="001224E4">
        <w:rPr>
          <w:color w:val="000000"/>
          <w:sz w:val="28"/>
          <w:szCs w:val="28"/>
        </w:rPr>
        <w:t xml:space="preserve">, предоставленного </w:t>
      </w:r>
      <w:r w:rsidR="001224E4">
        <w:rPr>
          <w:color w:val="000000"/>
          <w:sz w:val="28"/>
          <w:szCs w:val="28"/>
        </w:rPr>
        <w:t xml:space="preserve">арендатору по договору аренды, </w:t>
      </w:r>
      <w:r w:rsidR="001224E4" w:rsidRPr="001224E4">
        <w:rPr>
          <w:color w:val="000000"/>
          <w:sz w:val="28"/>
          <w:szCs w:val="28"/>
        </w:rPr>
        <w:t>передача им своих прав и обязанностей по договору аренды другому лицу, предоставление указанного объекта культурного наследия в безвозмездное пользование, залог арендных прав и внесение их в качестве имущественного вклада в некоммерческие организации или паевого взноса в производственные кооперативы не допускаются</w:t>
      </w:r>
      <w:r w:rsidR="001224E4">
        <w:rPr>
          <w:color w:val="000000"/>
          <w:sz w:val="28"/>
          <w:szCs w:val="28"/>
        </w:rPr>
        <w:t>.</w:t>
      </w:r>
    </w:p>
    <w:p w:rsidR="006B2F1B" w:rsidRDefault="006B2F1B" w:rsidP="006B2F1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224E4" w:rsidRDefault="001224E4" w:rsidP="006B2F1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224E4" w:rsidRDefault="001224E4" w:rsidP="006B2F1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B2F1B" w:rsidRDefault="006B2F1B" w:rsidP="00F02E0B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2C1E98">
        <w:rPr>
          <w:bCs/>
          <w:color w:val="000000"/>
          <w:sz w:val="28"/>
          <w:szCs w:val="28"/>
        </w:rPr>
        <w:t xml:space="preserve">Глава </w:t>
      </w:r>
      <w:r w:rsidRPr="002C1E98">
        <w:rPr>
          <w:color w:val="000000"/>
          <w:sz w:val="28"/>
          <w:szCs w:val="28"/>
        </w:rPr>
        <w:t xml:space="preserve">Бойкопонурского </w:t>
      </w:r>
      <w:r w:rsidRPr="002C1E98">
        <w:rPr>
          <w:bCs/>
          <w:color w:val="000000"/>
          <w:sz w:val="28"/>
          <w:szCs w:val="28"/>
        </w:rPr>
        <w:t>сельского поселения</w:t>
      </w:r>
      <w:r>
        <w:rPr>
          <w:bCs/>
          <w:color w:val="000000"/>
          <w:sz w:val="28"/>
          <w:szCs w:val="28"/>
        </w:rPr>
        <w:t xml:space="preserve"> </w:t>
      </w:r>
    </w:p>
    <w:p w:rsidR="008D02A1" w:rsidRPr="006B2F1B" w:rsidRDefault="006B2F1B" w:rsidP="00F02E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B2F1B">
        <w:rPr>
          <w:bCs/>
          <w:color w:val="000000"/>
          <w:sz w:val="28"/>
          <w:szCs w:val="28"/>
        </w:rPr>
        <w:t>Калининского района                                                                    Ю.Я. Чернявский</w:t>
      </w:r>
    </w:p>
    <w:sectPr w:rsidR="008D02A1" w:rsidRPr="006B2F1B" w:rsidSect="00CD6BB7"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83D" w:rsidRDefault="0028683D" w:rsidP="008E30ED">
      <w:pPr>
        <w:spacing w:after="0" w:line="240" w:lineRule="auto"/>
      </w:pPr>
      <w:r>
        <w:separator/>
      </w:r>
    </w:p>
  </w:endnote>
  <w:endnote w:type="continuationSeparator" w:id="0">
    <w:p w:rsidR="0028683D" w:rsidRDefault="0028683D" w:rsidP="008E3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83D" w:rsidRDefault="0028683D" w:rsidP="008E30ED">
      <w:pPr>
        <w:spacing w:after="0" w:line="240" w:lineRule="auto"/>
      </w:pPr>
      <w:r>
        <w:separator/>
      </w:r>
    </w:p>
  </w:footnote>
  <w:footnote w:type="continuationSeparator" w:id="0">
    <w:p w:rsidR="0028683D" w:rsidRDefault="0028683D" w:rsidP="008E3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59619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E30ED" w:rsidRPr="008E30ED" w:rsidRDefault="008E30ED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E30E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E30E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E30E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1260E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8E30E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E30ED" w:rsidRDefault="008E30E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966"/>
    <w:rsid w:val="000122D6"/>
    <w:rsid w:val="00023CF0"/>
    <w:rsid w:val="00097F6E"/>
    <w:rsid w:val="000A63F2"/>
    <w:rsid w:val="001224E4"/>
    <w:rsid w:val="00157C7E"/>
    <w:rsid w:val="00173000"/>
    <w:rsid w:val="001A3E08"/>
    <w:rsid w:val="001B418F"/>
    <w:rsid w:val="001D70D3"/>
    <w:rsid w:val="0021547C"/>
    <w:rsid w:val="002819C9"/>
    <w:rsid w:val="0028683D"/>
    <w:rsid w:val="002C1E98"/>
    <w:rsid w:val="00355300"/>
    <w:rsid w:val="003925D1"/>
    <w:rsid w:val="003D4FD8"/>
    <w:rsid w:val="004C47FA"/>
    <w:rsid w:val="005167B4"/>
    <w:rsid w:val="00532082"/>
    <w:rsid w:val="00536DAA"/>
    <w:rsid w:val="0056314E"/>
    <w:rsid w:val="00622985"/>
    <w:rsid w:val="006265B4"/>
    <w:rsid w:val="0063634A"/>
    <w:rsid w:val="00643CB9"/>
    <w:rsid w:val="00665C35"/>
    <w:rsid w:val="006B2F1B"/>
    <w:rsid w:val="00785E60"/>
    <w:rsid w:val="007C1DB1"/>
    <w:rsid w:val="0083191E"/>
    <w:rsid w:val="008A0313"/>
    <w:rsid w:val="008A60E5"/>
    <w:rsid w:val="008A74AB"/>
    <w:rsid w:val="008D463B"/>
    <w:rsid w:val="008E30ED"/>
    <w:rsid w:val="0092445E"/>
    <w:rsid w:val="00934D32"/>
    <w:rsid w:val="00956E99"/>
    <w:rsid w:val="00A01966"/>
    <w:rsid w:val="00A523FA"/>
    <w:rsid w:val="00A93B86"/>
    <w:rsid w:val="00C839B8"/>
    <w:rsid w:val="00CB7531"/>
    <w:rsid w:val="00CD6BB7"/>
    <w:rsid w:val="00DA67E8"/>
    <w:rsid w:val="00E151CA"/>
    <w:rsid w:val="00F02E0B"/>
    <w:rsid w:val="00F1260E"/>
    <w:rsid w:val="00F42C48"/>
    <w:rsid w:val="00F723DB"/>
    <w:rsid w:val="00F82D52"/>
    <w:rsid w:val="00FA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9A5F1"/>
  <w15:chartTrackingRefBased/>
  <w15:docId w15:val="{ABBE367F-7B2C-43A3-AD36-DDEF61161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1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A01966"/>
  </w:style>
  <w:style w:type="paragraph" w:customStyle="1" w:styleId="title0">
    <w:name w:val="title0"/>
    <w:basedOn w:val="a"/>
    <w:rsid w:val="00A01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C1E9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8E3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30ED"/>
  </w:style>
  <w:style w:type="paragraph" w:styleId="a7">
    <w:name w:val="footer"/>
    <w:basedOn w:val="a"/>
    <w:link w:val="a8"/>
    <w:uiPriority w:val="99"/>
    <w:unhideWhenUsed/>
    <w:rsid w:val="008E3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30ED"/>
  </w:style>
  <w:style w:type="character" w:styleId="a9">
    <w:name w:val="Hyperlink"/>
    <w:basedOn w:val="a0"/>
    <w:uiPriority w:val="99"/>
    <w:unhideWhenUsed/>
    <w:rsid w:val="0092445E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C1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C1DB1"/>
    <w:rPr>
      <w:rFonts w:ascii="Segoe UI" w:hAnsi="Segoe UI" w:cs="Segoe UI"/>
      <w:sz w:val="18"/>
      <w:szCs w:val="18"/>
    </w:rPr>
  </w:style>
  <w:style w:type="paragraph" w:customStyle="1" w:styleId="ac">
    <w:name w:val="Знак Знак Знак"/>
    <w:basedOn w:val="a"/>
    <w:rsid w:val="007C1DB1"/>
    <w:pPr>
      <w:spacing w:after="0" w:line="240" w:lineRule="auto"/>
    </w:pPr>
    <w:rPr>
      <w:rFonts w:ascii="Arial" w:eastAsia="Times New Roman" w:hAnsi="Arial" w:cs="Arial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1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13</cp:revision>
  <cp:lastPrinted>2024-02-19T08:21:00Z</cp:lastPrinted>
  <dcterms:created xsi:type="dcterms:W3CDTF">2024-03-27T11:58:00Z</dcterms:created>
  <dcterms:modified xsi:type="dcterms:W3CDTF">2024-08-29T05:46:00Z</dcterms:modified>
</cp:coreProperties>
</file>