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9747"/>
        <w:gridCol w:w="325"/>
      </w:tblGrid>
      <w:tr w:rsidR="00F24B37" w:rsidRPr="00F24B37">
        <w:trPr>
          <w:gridAfter w:val="1"/>
          <w:wAfter w:w="325" w:type="dxa"/>
          <w:trHeight w:val="1"/>
        </w:trPr>
        <w:tc>
          <w:tcPr>
            <w:tcW w:w="9747" w:type="dxa"/>
            <w:tcBorders>
              <w:top w:val="nil"/>
              <w:left w:val="nil"/>
              <w:bottom w:val="nil"/>
              <w:right w:val="nil"/>
            </w:tcBorders>
          </w:tcPr>
          <w:p w:rsidR="00F24B37" w:rsidRPr="00982192" w:rsidRDefault="00982192">
            <w:pPr>
              <w:autoSpaceDE w:val="0"/>
              <w:autoSpaceDN w:val="0"/>
              <w:adjustRightInd w:val="0"/>
              <w:jc w:val="center"/>
              <w:rPr>
                <w:rFonts w:ascii="Calibri" w:hAnsi="Calibri" w:cs="Calibri"/>
                <w:sz w:val="22"/>
                <w:szCs w:val="22"/>
              </w:rPr>
            </w:pPr>
            <w:r>
              <w:rPr>
                <w:rFonts w:ascii="Calibri" w:hAnsi="Calibri" w:cs="Calibri"/>
                <w:sz w:val="22"/>
                <w:szCs w:val="22"/>
              </w:rPr>
              <w:t>ПРОЕКТ</w:t>
            </w:r>
          </w:p>
          <w:p w:rsidR="00F24B37" w:rsidRPr="00F24B37" w:rsidRDefault="00F24B37">
            <w:pPr>
              <w:keepNext/>
              <w:autoSpaceDE w:val="0"/>
              <w:autoSpaceDN w:val="0"/>
              <w:adjustRightInd w:val="0"/>
              <w:jc w:val="center"/>
              <w:rPr>
                <w:rFonts w:ascii="Calibri" w:hAnsi="Calibri" w:cs="Calibri"/>
                <w:sz w:val="22"/>
                <w:szCs w:val="22"/>
              </w:rPr>
            </w:pPr>
            <w:r>
              <w:rPr>
                <w:rFonts w:ascii="Times New Roman CYR" w:hAnsi="Times New Roman CYR" w:cs="Times New Roman CYR"/>
                <w:b/>
                <w:bCs/>
                <w:caps/>
                <w:sz w:val="27"/>
                <w:szCs w:val="27"/>
              </w:rPr>
              <w:t xml:space="preserve">СОВЕТ </w:t>
            </w:r>
            <w:r w:rsidR="004432F9">
              <w:rPr>
                <w:rFonts w:ascii="Times New Roman CYR" w:hAnsi="Times New Roman CYR" w:cs="Times New Roman CYR"/>
                <w:b/>
                <w:bCs/>
                <w:caps/>
                <w:sz w:val="27"/>
                <w:szCs w:val="27"/>
              </w:rPr>
              <w:t>БОЙКОПОНУРСКОГО</w:t>
            </w:r>
            <w:r>
              <w:rPr>
                <w:rFonts w:ascii="Times New Roman CYR" w:hAnsi="Times New Roman CYR" w:cs="Times New Roman CYR"/>
                <w:b/>
                <w:bCs/>
                <w:caps/>
                <w:sz w:val="27"/>
                <w:szCs w:val="27"/>
              </w:rPr>
              <w:t xml:space="preserve"> СЕЛЬСКОГО ПОСЕЛЕНИЯ КАЛИНИНСКОГО РАЙОНА</w:t>
            </w:r>
          </w:p>
        </w:tc>
      </w:tr>
      <w:tr w:rsidR="00F24B37" w:rsidRPr="00F24B37">
        <w:trPr>
          <w:gridAfter w:val="1"/>
          <w:wAfter w:w="325" w:type="dxa"/>
          <w:trHeight w:val="1"/>
        </w:trPr>
        <w:tc>
          <w:tcPr>
            <w:tcW w:w="9747" w:type="dxa"/>
            <w:tcBorders>
              <w:top w:val="nil"/>
              <w:left w:val="nil"/>
              <w:bottom w:val="nil"/>
              <w:right w:val="nil"/>
            </w:tcBorders>
          </w:tcPr>
          <w:p w:rsidR="00F24B37" w:rsidRPr="00F24B37" w:rsidRDefault="00F24B37">
            <w:pPr>
              <w:autoSpaceDE w:val="0"/>
              <w:autoSpaceDN w:val="0"/>
              <w:adjustRightInd w:val="0"/>
              <w:jc w:val="center"/>
              <w:rPr>
                <w:rFonts w:ascii="Calibri" w:hAnsi="Calibri" w:cs="Calibri"/>
                <w:sz w:val="22"/>
                <w:szCs w:val="22"/>
              </w:rPr>
            </w:pPr>
          </w:p>
        </w:tc>
      </w:tr>
      <w:tr w:rsidR="00F24B37">
        <w:trPr>
          <w:gridAfter w:val="1"/>
          <w:wAfter w:w="325" w:type="dxa"/>
          <w:trHeight w:val="1"/>
        </w:trPr>
        <w:tc>
          <w:tcPr>
            <w:tcW w:w="9747" w:type="dxa"/>
            <w:tcBorders>
              <w:top w:val="nil"/>
              <w:left w:val="nil"/>
              <w:bottom w:val="nil"/>
              <w:right w:val="nil"/>
            </w:tcBorders>
          </w:tcPr>
          <w:p w:rsidR="00F24B37" w:rsidRDefault="00F24B37">
            <w:pPr>
              <w:autoSpaceDE w:val="0"/>
              <w:autoSpaceDN w:val="0"/>
              <w:adjustRightInd w:val="0"/>
              <w:jc w:val="center"/>
              <w:rPr>
                <w:rFonts w:ascii="Calibri" w:hAnsi="Calibri" w:cs="Calibri"/>
                <w:sz w:val="22"/>
                <w:szCs w:val="22"/>
                <w:lang w:val="en-US"/>
              </w:rPr>
            </w:pPr>
            <w:r>
              <w:rPr>
                <w:rFonts w:ascii="Times New Roman CYR" w:hAnsi="Times New Roman CYR" w:cs="Times New Roman CYR"/>
                <w:b/>
                <w:bCs/>
                <w:sz w:val="32"/>
                <w:szCs w:val="32"/>
              </w:rPr>
              <w:t>РЕШЕНИЕ</w:t>
            </w:r>
          </w:p>
        </w:tc>
      </w:tr>
      <w:tr w:rsidR="00F24B37">
        <w:trPr>
          <w:trHeight w:val="1"/>
        </w:trPr>
        <w:tc>
          <w:tcPr>
            <w:tcW w:w="10072" w:type="dxa"/>
            <w:gridSpan w:val="2"/>
            <w:tcBorders>
              <w:top w:val="nil"/>
              <w:left w:val="nil"/>
              <w:bottom w:val="nil"/>
              <w:right w:val="nil"/>
            </w:tcBorders>
          </w:tcPr>
          <w:p w:rsidR="00F24B37" w:rsidRDefault="00F24B37" w:rsidP="004432F9">
            <w:pPr>
              <w:autoSpaceDE w:val="0"/>
              <w:autoSpaceDN w:val="0"/>
              <w:adjustRightInd w:val="0"/>
              <w:jc w:val="both"/>
              <w:rPr>
                <w:rFonts w:ascii="Calibri" w:hAnsi="Calibri" w:cs="Calibri"/>
                <w:sz w:val="22"/>
                <w:szCs w:val="22"/>
                <w:lang w:val="en-US"/>
              </w:rPr>
            </w:pPr>
            <w:r>
              <w:rPr>
                <w:rFonts w:ascii="Times New Roman CYR" w:hAnsi="Times New Roman CYR" w:cs="Times New Roman CYR"/>
                <w:b/>
                <w:bCs/>
                <w:sz w:val="27"/>
                <w:szCs w:val="27"/>
              </w:rPr>
              <w:t xml:space="preserve">от  </w:t>
            </w:r>
            <w:r w:rsidR="004432F9">
              <w:rPr>
                <w:rFonts w:ascii="Times New Roman CYR" w:hAnsi="Times New Roman CYR" w:cs="Times New Roman CYR"/>
                <w:sz w:val="27"/>
                <w:szCs w:val="27"/>
                <w:u w:val="single"/>
              </w:rPr>
              <w:t>___________</w:t>
            </w:r>
            <w:r>
              <w:rPr>
                <w:rFonts w:ascii="Times New Roman CYR" w:hAnsi="Times New Roman CYR" w:cs="Times New Roman CYR"/>
                <w:sz w:val="27"/>
                <w:szCs w:val="27"/>
              </w:rPr>
              <w:t xml:space="preserve">                                                                                       </w:t>
            </w:r>
            <w:r>
              <w:rPr>
                <w:rFonts w:ascii="Times New Roman CYR" w:hAnsi="Times New Roman CYR" w:cs="Times New Roman CYR"/>
                <w:b/>
                <w:bCs/>
                <w:sz w:val="27"/>
                <w:szCs w:val="27"/>
              </w:rPr>
              <w:t xml:space="preserve">№ </w:t>
            </w:r>
            <w:r w:rsidR="004432F9">
              <w:rPr>
                <w:rFonts w:ascii="Times New Roman CYR" w:hAnsi="Times New Roman CYR" w:cs="Times New Roman CYR"/>
                <w:sz w:val="27"/>
                <w:szCs w:val="27"/>
                <w:u w:val="single"/>
              </w:rPr>
              <w:t>___</w:t>
            </w:r>
          </w:p>
        </w:tc>
      </w:tr>
      <w:tr w:rsidR="00F24B37" w:rsidRPr="004432F9">
        <w:trPr>
          <w:gridAfter w:val="1"/>
          <w:wAfter w:w="325" w:type="dxa"/>
          <w:trHeight w:val="297"/>
        </w:trPr>
        <w:tc>
          <w:tcPr>
            <w:tcW w:w="9747" w:type="dxa"/>
            <w:tcBorders>
              <w:top w:val="nil"/>
              <w:left w:val="nil"/>
              <w:bottom w:val="nil"/>
              <w:right w:val="nil"/>
            </w:tcBorders>
          </w:tcPr>
          <w:p w:rsidR="00F24B37" w:rsidRPr="004432F9" w:rsidRDefault="004432F9">
            <w:pPr>
              <w:autoSpaceDE w:val="0"/>
              <w:autoSpaceDN w:val="0"/>
              <w:adjustRightInd w:val="0"/>
              <w:jc w:val="center"/>
              <w:rPr>
                <w:rFonts w:ascii="Calibri" w:hAnsi="Calibri" w:cs="Calibri"/>
                <w:sz w:val="22"/>
                <w:szCs w:val="22"/>
              </w:rPr>
            </w:pPr>
            <w:r>
              <w:rPr>
                <w:rFonts w:ascii="Times New Roman CYR" w:hAnsi="Times New Roman CYR" w:cs="Times New Roman CYR"/>
                <w:sz w:val="27"/>
                <w:szCs w:val="27"/>
              </w:rPr>
              <w:t>х. Бойкопонура</w:t>
            </w:r>
          </w:p>
        </w:tc>
      </w:tr>
    </w:tbl>
    <w:p w:rsidR="00F24B37" w:rsidRPr="004432F9" w:rsidRDefault="004432F9" w:rsidP="00F24B37">
      <w:pPr>
        <w:autoSpaceDE w:val="0"/>
        <w:autoSpaceDN w:val="0"/>
        <w:adjustRightInd w:val="0"/>
        <w:rPr>
          <w:sz w:val="27"/>
          <w:szCs w:val="27"/>
        </w:rPr>
      </w:pPr>
      <w:r>
        <w:rPr>
          <w:rFonts w:ascii="Calibri" w:hAnsi="Calibri" w:cs="Calibri"/>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-1363345</wp:posOffset>
            </wp:positionV>
            <wp:extent cx="571500" cy="723900"/>
            <wp:effectExtent l="0" t="0" r="0" b="0"/>
            <wp:wrapSquare wrapText="right"/>
            <wp:docPr id="2" name="Рисунок 2"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Бойкопонур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37" w:rsidRPr="004432F9" w:rsidRDefault="00F24B37" w:rsidP="00F24B37">
      <w:pPr>
        <w:autoSpaceDE w:val="0"/>
        <w:autoSpaceDN w:val="0"/>
        <w:adjustRightInd w:val="0"/>
        <w:spacing w:line="259" w:lineRule="atLeast"/>
        <w:jc w:val="center"/>
        <w:rPr>
          <w:rFonts w:ascii="Times New Roman CYR" w:hAnsi="Times New Roman CYR" w:cs="Times New Roman CYR"/>
          <w:b/>
          <w:bCs/>
          <w:sz w:val="28"/>
          <w:szCs w:val="27"/>
        </w:rPr>
      </w:pPr>
      <w:r w:rsidRPr="004432F9">
        <w:rPr>
          <w:rFonts w:ascii="Times New Roman CYR" w:hAnsi="Times New Roman CYR" w:cs="Times New Roman CYR"/>
          <w:b/>
          <w:bCs/>
          <w:sz w:val="28"/>
          <w:szCs w:val="27"/>
        </w:rPr>
        <w:t xml:space="preserve">Об утверждении Положения о порядке управления и распоряжения муниципальным имуществом, находящимся в муниципальной собственности </w:t>
      </w:r>
      <w:r w:rsidR="004432F9" w:rsidRPr="004432F9">
        <w:rPr>
          <w:rFonts w:ascii="Times New Roman CYR" w:hAnsi="Times New Roman CYR" w:cs="Times New Roman CYR"/>
          <w:b/>
          <w:bCs/>
          <w:sz w:val="28"/>
          <w:szCs w:val="27"/>
        </w:rPr>
        <w:t>Бойкопонурского</w:t>
      </w:r>
      <w:r w:rsidRPr="004432F9">
        <w:rPr>
          <w:rFonts w:ascii="Times New Roman CYR" w:hAnsi="Times New Roman CYR" w:cs="Times New Roman CYR"/>
          <w:b/>
          <w:bCs/>
          <w:sz w:val="28"/>
          <w:szCs w:val="27"/>
        </w:rPr>
        <w:t xml:space="preserve"> сельского поселения </w:t>
      </w:r>
    </w:p>
    <w:p w:rsidR="00F24B37" w:rsidRPr="004432F9" w:rsidRDefault="00F24B37" w:rsidP="00F24B37">
      <w:pPr>
        <w:autoSpaceDE w:val="0"/>
        <w:autoSpaceDN w:val="0"/>
        <w:adjustRightInd w:val="0"/>
        <w:spacing w:after="160" w:line="259" w:lineRule="atLeast"/>
        <w:jc w:val="center"/>
        <w:rPr>
          <w:rFonts w:ascii="Times New Roman CYR" w:hAnsi="Times New Roman CYR" w:cs="Times New Roman CYR"/>
          <w:b/>
          <w:bCs/>
          <w:sz w:val="28"/>
          <w:szCs w:val="27"/>
        </w:rPr>
      </w:pPr>
      <w:r w:rsidRPr="004432F9">
        <w:rPr>
          <w:rFonts w:ascii="Times New Roman CYR" w:hAnsi="Times New Roman CYR" w:cs="Times New Roman CYR"/>
          <w:b/>
          <w:bCs/>
          <w:sz w:val="28"/>
          <w:szCs w:val="27"/>
        </w:rPr>
        <w:t>Калининского района</w:t>
      </w:r>
    </w:p>
    <w:p w:rsidR="00F24B37" w:rsidRPr="00F24B37" w:rsidRDefault="00F24B37" w:rsidP="00F24B37">
      <w:pPr>
        <w:autoSpaceDE w:val="0"/>
        <w:autoSpaceDN w:val="0"/>
        <w:adjustRightInd w:val="0"/>
        <w:spacing w:after="160" w:line="259" w:lineRule="atLeast"/>
        <w:jc w:val="center"/>
        <w:rPr>
          <w:rFonts w:ascii="Calibri" w:hAnsi="Calibri" w:cs="Calibri"/>
          <w:sz w:val="27"/>
          <w:szCs w:val="27"/>
        </w:rPr>
      </w:pPr>
    </w:p>
    <w:p w:rsidR="00F24B37" w:rsidRPr="004432F9" w:rsidRDefault="00F24B37" w:rsidP="00F24B37">
      <w:pPr>
        <w:autoSpaceDE w:val="0"/>
        <w:autoSpaceDN w:val="0"/>
        <w:adjustRightInd w:val="0"/>
        <w:spacing w:line="259" w:lineRule="atLeast"/>
        <w:ind w:firstLine="708"/>
        <w:jc w:val="both"/>
        <w:rPr>
          <w:sz w:val="28"/>
          <w:szCs w:val="28"/>
        </w:rPr>
      </w:pPr>
      <w:r w:rsidRPr="004432F9">
        <w:rPr>
          <w:sz w:val="28"/>
          <w:szCs w:val="28"/>
        </w:rPr>
        <w:t xml:space="preserve">В соответствии с Федеральным законом от 06 октября 2003года № 131-ФЗ «Об общих принципах организации местного самоуправления в Российской Федерации», уставом </w:t>
      </w:r>
      <w:r w:rsidR="004432F9" w:rsidRPr="004432F9">
        <w:rPr>
          <w:sz w:val="28"/>
          <w:szCs w:val="28"/>
        </w:rPr>
        <w:t>Бойкопонурского</w:t>
      </w:r>
      <w:r w:rsidRPr="004432F9">
        <w:rPr>
          <w:sz w:val="28"/>
          <w:szCs w:val="28"/>
        </w:rPr>
        <w:t xml:space="preserve"> сельского</w:t>
      </w:r>
      <w:r w:rsidR="004432F9" w:rsidRPr="004432F9">
        <w:rPr>
          <w:sz w:val="28"/>
          <w:szCs w:val="28"/>
        </w:rPr>
        <w:t xml:space="preserve"> поселения Калининского района</w:t>
      </w:r>
      <w:r w:rsidRPr="004432F9">
        <w:rPr>
          <w:sz w:val="28"/>
          <w:szCs w:val="28"/>
        </w:rPr>
        <w:t xml:space="preserve">, Совет </w:t>
      </w:r>
      <w:r w:rsidR="004432F9" w:rsidRPr="004432F9">
        <w:rPr>
          <w:sz w:val="28"/>
          <w:szCs w:val="28"/>
        </w:rPr>
        <w:t>Бойкопонурского</w:t>
      </w:r>
      <w:r w:rsidRPr="004432F9">
        <w:rPr>
          <w:sz w:val="28"/>
          <w:szCs w:val="28"/>
        </w:rPr>
        <w:t xml:space="preserve"> сельского поселения </w:t>
      </w:r>
      <w:r w:rsidR="004432F9" w:rsidRPr="004432F9">
        <w:rPr>
          <w:sz w:val="28"/>
          <w:szCs w:val="28"/>
        </w:rPr>
        <w:t>р е ш и л:</w:t>
      </w:r>
    </w:p>
    <w:p w:rsidR="00F24B37" w:rsidRDefault="00F24B37" w:rsidP="00F24B37">
      <w:pPr>
        <w:autoSpaceDE w:val="0"/>
        <w:autoSpaceDN w:val="0"/>
        <w:adjustRightInd w:val="0"/>
        <w:spacing w:line="259" w:lineRule="atLeast"/>
        <w:ind w:firstLine="708"/>
        <w:jc w:val="both"/>
        <w:rPr>
          <w:sz w:val="28"/>
          <w:szCs w:val="28"/>
        </w:rPr>
      </w:pPr>
      <w:r w:rsidRPr="004432F9">
        <w:rPr>
          <w:sz w:val="28"/>
          <w:szCs w:val="28"/>
        </w:rPr>
        <w:t xml:space="preserve">1.Утвердить Положение о порядке управления и распоряжения имуществом, находящимся в муниципальной собственности </w:t>
      </w:r>
      <w:r w:rsidR="004432F9" w:rsidRPr="004432F9">
        <w:rPr>
          <w:sz w:val="28"/>
          <w:szCs w:val="28"/>
        </w:rPr>
        <w:t>Бойкопонурского</w:t>
      </w:r>
      <w:r w:rsidRPr="004432F9">
        <w:rPr>
          <w:sz w:val="28"/>
          <w:szCs w:val="28"/>
        </w:rPr>
        <w:t xml:space="preserve"> сельского поселения Калининского района </w:t>
      </w:r>
      <w:r w:rsidR="008F73F2">
        <w:rPr>
          <w:sz w:val="28"/>
          <w:szCs w:val="28"/>
        </w:rPr>
        <w:t xml:space="preserve">согласно </w:t>
      </w:r>
      <w:proofErr w:type="gramStart"/>
      <w:r w:rsidR="008F73F2">
        <w:rPr>
          <w:sz w:val="28"/>
          <w:szCs w:val="28"/>
        </w:rPr>
        <w:t>приложению</w:t>
      </w:r>
      <w:proofErr w:type="gramEnd"/>
      <w:r w:rsidR="008F73F2">
        <w:rPr>
          <w:sz w:val="28"/>
          <w:szCs w:val="28"/>
        </w:rPr>
        <w:t xml:space="preserve"> к настоящему постановлению.</w:t>
      </w:r>
    </w:p>
    <w:p w:rsidR="00165DCE" w:rsidRPr="004432F9" w:rsidRDefault="00165DCE" w:rsidP="00F24B37">
      <w:pPr>
        <w:autoSpaceDE w:val="0"/>
        <w:autoSpaceDN w:val="0"/>
        <w:adjustRightInd w:val="0"/>
        <w:spacing w:line="259" w:lineRule="atLeast"/>
        <w:ind w:firstLine="708"/>
        <w:jc w:val="both"/>
        <w:rPr>
          <w:sz w:val="28"/>
          <w:szCs w:val="28"/>
        </w:rPr>
      </w:pPr>
      <w:r>
        <w:rPr>
          <w:sz w:val="28"/>
          <w:szCs w:val="28"/>
        </w:rPr>
        <w:t xml:space="preserve">2. </w:t>
      </w:r>
      <w:r>
        <w:rPr>
          <w:sz w:val="28"/>
          <w:szCs w:val="28"/>
          <w:lang w:eastAsia="ar-SA"/>
        </w:rPr>
        <w:t>Разместить</w:t>
      </w:r>
      <w:r>
        <w:rPr>
          <w:sz w:val="28"/>
          <w:szCs w:val="28"/>
        </w:rPr>
        <w:t xml:space="preserve"> настоящее решение </w:t>
      </w:r>
      <w:r>
        <w:rPr>
          <w:color w:val="000000"/>
          <w:sz w:val="28"/>
          <w:szCs w:val="28"/>
          <w:lang w:eastAsia="ar-SA"/>
        </w:rPr>
        <w:t xml:space="preserve">на официальном сайте администрации </w:t>
      </w:r>
      <w:r>
        <w:rPr>
          <w:sz w:val="28"/>
          <w:szCs w:val="28"/>
          <w:lang w:eastAsia="ar-SA"/>
        </w:rPr>
        <w:t>Бойкопонурского</w:t>
      </w:r>
      <w:r>
        <w:rPr>
          <w:color w:val="000000"/>
          <w:sz w:val="28"/>
          <w:szCs w:val="28"/>
          <w:lang w:eastAsia="ar-SA"/>
        </w:rPr>
        <w:t xml:space="preserve"> сельского поселения Калининского района </w:t>
      </w:r>
      <w:r>
        <w:rPr>
          <w:sz w:val="28"/>
          <w:szCs w:val="28"/>
          <w:lang w:eastAsia="ar-SA"/>
        </w:rPr>
        <w:t>https://www.boikoponura.ru/.</w:t>
      </w:r>
    </w:p>
    <w:p w:rsidR="00F24B37" w:rsidRPr="004432F9" w:rsidRDefault="00F24B37" w:rsidP="00F24B37">
      <w:pPr>
        <w:autoSpaceDE w:val="0"/>
        <w:autoSpaceDN w:val="0"/>
        <w:adjustRightInd w:val="0"/>
        <w:spacing w:line="259" w:lineRule="atLeast"/>
        <w:ind w:firstLine="708"/>
        <w:jc w:val="both"/>
        <w:rPr>
          <w:sz w:val="28"/>
          <w:szCs w:val="28"/>
        </w:rPr>
      </w:pPr>
      <w:r w:rsidRPr="004432F9">
        <w:rPr>
          <w:sz w:val="28"/>
          <w:szCs w:val="28"/>
        </w:rPr>
        <w:t xml:space="preserve">3. Контроль за выполнением настоящего решения возложить на постоянную комиссию Совета </w:t>
      </w:r>
      <w:r w:rsidR="004432F9" w:rsidRPr="004432F9">
        <w:rPr>
          <w:sz w:val="28"/>
          <w:szCs w:val="28"/>
        </w:rPr>
        <w:t>Бойкопонурского</w:t>
      </w:r>
      <w:r w:rsidRPr="004432F9">
        <w:rPr>
          <w:sz w:val="28"/>
          <w:szCs w:val="28"/>
        </w:rPr>
        <w:t xml:space="preserve"> сельского поселения Калининского района по бюджету, экономике, налогам и распоряжению муниципальной собственностью (</w:t>
      </w:r>
      <w:proofErr w:type="spellStart"/>
      <w:r w:rsidR="004432F9" w:rsidRPr="004432F9">
        <w:rPr>
          <w:sz w:val="28"/>
          <w:szCs w:val="28"/>
        </w:rPr>
        <w:t>Чуклин</w:t>
      </w:r>
      <w:proofErr w:type="spellEnd"/>
      <w:r w:rsidRPr="004432F9">
        <w:rPr>
          <w:sz w:val="28"/>
          <w:szCs w:val="28"/>
        </w:rPr>
        <w:t>).</w:t>
      </w:r>
    </w:p>
    <w:p w:rsidR="00F24B37" w:rsidRPr="004432F9" w:rsidRDefault="00F24B37" w:rsidP="00F24B37">
      <w:pPr>
        <w:autoSpaceDE w:val="0"/>
        <w:autoSpaceDN w:val="0"/>
        <w:adjustRightInd w:val="0"/>
        <w:spacing w:line="259" w:lineRule="atLeast"/>
        <w:ind w:firstLine="708"/>
        <w:jc w:val="both"/>
        <w:rPr>
          <w:sz w:val="28"/>
          <w:szCs w:val="28"/>
        </w:rPr>
      </w:pPr>
      <w:r w:rsidRPr="004432F9">
        <w:rPr>
          <w:sz w:val="28"/>
          <w:szCs w:val="28"/>
        </w:rPr>
        <w:t xml:space="preserve">4. Решение вступает в силу со дня его обнародования. </w:t>
      </w:r>
    </w:p>
    <w:p w:rsidR="00F24B37" w:rsidRPr="004432F9" w:rsidRDefault="00F24B37" w:rsidP="00F24B37">
      <w:pPr>
        <w:autoSpaceDE w:val="0"/>
        <w:autoSpaceDN w:val="0"/>
        <w:adjustRightInd w:val="0"/>
        <w:ind w:firstLine="540"/>
        <w:jc w:val="both"/>
        <w:rPr>
          <w:sz w:val="28"/>
          <w:szCs w:val="28"/>
        </w:rPr>
      </w:pPr>
    </w:p>
    <w:p w:rsidR="004432F9" w:rsidRPr="004432F9" w:rsidRDefault="004432F9" w:rsidP="00F24B37">
      <w:pPr>
        <w:autoSpaceDE w:val="0"/>
        <w:autoSpaceDN w:val="0"/>
        <w:adjustRightInd w:val="0"/>
        <w:ind w:firstLine="540"/>
        <w:jc w:val="both"/>
        <w:rPr>
          <w:sz w:val="28"/>
          <w:szCs w:val="28"/>
        </w:rPr>
      </w:pPr>
    </w:p>
    <w:p w:rsidR="004432F9" w:rsidRPr="004432F9" w:rsidRDefault="004432F9" w:rsidP="004432F9">
      <w:pPr>
        <w:jc w:val="both"/>
        <w:rPr>
          <w:sz w:val="28"/>
          <w:szCs w:val="28"/>
        </w:rPr>
      </w:pPr>
      <w:r w:rsidRPr="004432F9">
        <w:rPr>
          <w:sz w:val="28"/>
          <w:szCs w:val="28"/>
        </w:rPr>
        <w:t>Глава Бойкопонурского</w:t>
      </w:r>
    </w:p>
    <w:p w:rsidR="004432F9" w:rsidRPr="004432F9" w:rsidRDefault="004432F9" w:rsidP="004432F9">
      <w:pPr>
        <w:jc w:val="both"/>
        <w:rPr>
          <w:sz w:val="28"/>
          <w:szCs w:val="28"/>
        </w:rPr>
      </w:pPr>
      <w:r w:rsidRPr="004432F9">
        <w:rPr>
          <w:sz w:val="28"/>
          <w:szCs w:val="28"/>
        </w:rPr>
        <w:t>сельского поселения</w:t>
      </w:r>
    </w:p>
    <w:p w:rsidR="004432F9" w:rsidRPr="004432F9" w:rsidRDefault="004432F9" w:rsidP="004432F9">
      <w:pPr>
        <w:jc w:val="both"/>
        <w:rPr>
          <w:sz w:val="28"/>
          <w:szCs w:val="28"/>
        </w:rPr>
      </w:pPr>
      <w:r w:rsidRPr="004432F9">
        <w:rPr>
          <w:sz w:val="28"/>
          <w:szCs w:val="28"/>
        </w:rPr>
        <w:t>Калининского района                                                                           Ю.П. Ченских</w:t>
      </w:r>
    </w:p>
    <w:p w:rsidR="00F24B37" w:rsidRDefault="00F24B37"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8F73F2" w:rsidRDefault="008F73F2" w:rsidP="004432F9">
      <w:pPr>
        <w:autoSpaceDE w:val="0"/>
        <w:autoSpaceDN w:val="0"/>
        <w:adjustRightInd w:val="0"/>
        <w:jc w:val="both"/>
        <w:rPr>
          <w:rFonts w:ascii="Times New Roman CYR" w:hAnsi="Times New Roman CYR" w:cs="Times New Roman CYR"/>
          <w:sz w:val="27"/>
          <w:szCs w:val="27"/>
        </w:rPr>
      </w:pPr>
    </w:p>
    <w:p w:rsidR="009D6D2E" w:rsidRPr="00741B40" w:rsidRDefault="009D6D2E" w:rsidP="009D6D2E">
      <w:pPr>
        <w:jc w:val="center"/>
        <w:rPr>
          <w:sz w:val="28"/>
          <w:szCs w:val="28"/>
        </w:rPr>
      </w:pPr>
      <w:r w:rsidRPr="00741B40">
        <w:rPr>
          <w:sz w:val="28"/>
          <w:szCs w:val="28"/>
        </w:rPr>
        <w:lastRenderedPageBreak/>
        <w:t>ЛИСТ СОГЛАСОВАНИЯ</w:t>
      </w:r>
    </w:p>
    <w:p w:rsidR="009D6D2E" w:rsidRPr="00741B40" w:rsidRDefault="00982192" w:rsidP="009D6D2E">
      <w:pPr>
        <w:jc w:val="center"/>
        <w:rPr>
          <w:sz w:val="28"/>
          <w:szCs w:val="28"/>
        </w:rPr>
      </w:pPr>
      <w:r>
        <w:rPr>
          <w:sz w:val="28"/>
          <w:szCs w:val="28"/>
        </w:rPr>
        <w:t xml:space="preserve">проекта </w:t>
      </w:r>
      <w:r w:rsidR="009D6D2E" w:rsidRPr="00741B40">
        <w:rPr>
          <w:sz w:val="28"/>
          <w:szCs w:val="28"/>
        </w:rPr>
        <w:t>решения Совета Бойкопонурского сельского поселения</w:t>
      </w:r>
    </w:p>
    <w:p w:rsidR="009D6D2E" w:rsidRPr="00741B40" w:rsidRDefault="009D6D2E" w:rsidP="009D6D2E">
      <w:pPr>
        <w:jc w:val="center"/>
        <w:rPr>
          <w:sz w:val="28"/>
          <w:szCs w:val="28"/>
        </w:rPr>
      </w:pPr>
      <w:r w:rsidRPr="00741B40">
        <w:rPr>
          <w:sz w:val="28"/>
          <w:szCs w:val="28"/>
        </w:rPr>
        <w:t>Калининского района</w:t>
      </w:r>
    </w:p>
    <w:p w:rsidR="009D6D2E" w:rsidRPr="009D6D2E" w:rsidRDefault="009D6D2E" w:rsidP="009D6D2E">
      <w:pPr>
        <w:jc w:val="center"/>
        <w:rPr>
          <w:sz w:val="28"/>
          <w:szCs w:val="28"/>
        </w:rPr>
      </w:pPr>
      <w:r>
        <w:rPr>
          <w:sz w:val="28"/>
          <w:szCs w:val="28"/>
        </w:rPr>
        <w:t>«</w:t>
      </w:r>
      <w:r w:rsidRPr="009D6D2E">
        <w:rPr>
          <w:sz w:val="28"/>
          <w:szCs w:val="28"/>
        </w:rPr>
        <w:t xml:space="preserve">Об утверждении Положения о порядке управления и распоряжения муниципальным имуществом, находящимся в муниципальной собственности Бойкопонурского сельского поселения </w:t>
      </w:r>
    </w:p>
    <w:p w:rsidR="009D6D2E" w:rsidRPr="00741B40" w:rsidRDefault="009D6D2E" w:rsidP="009D6D2E">
      <w:pPr>
        <w:jc w:val="center"/>
        <w:rPr>
          <w:sz w:val="28"/>
          <w:szCs w:val="28"/>
        </w:rPr>
      </w:pPr>
      <w:r w:rsidRPr="009D6D2E">
        <w:rPr>
          <w:sz w:val="28"/>
          <w:szCs w:val="28"/>
        </w:rPr>
        <w:t>Калининского района</w:t>
      </w:r>
      <w:r w:rsidRPr="00741B40">
        <w:rPr>
          <w:sz w:val="28"/>
          <w:szCs w:val="28"/>
        </w:rPr>
        <w:t>»</w:t>
      </w:r>
    </w:p>
    <w:p w:rsidR="009D6D2E" w:rsidRDefault="009D6D2E" w:rsidP="009D6D2E">
      <w:pPr>
        <w:rPr>
          <w:sz w:val="28"/>
          <w:szCs w:val="28"/>
        </w:rPr>
      </w:pPr>
    </w:p>
    <w:p w:rsidR="009D6D2E" w:rsidRDefault="009D6D2E" w:rsidP="009D6D2E">
      <w:pPr>
        <w:rPr>
          <w:sz w:val="28"/>
          <w:szCs w:val="28"/>
        </w:rPr>
      </w:pPr>
    </w:p>
    <w:p w:rsidR="009D6D2E" w:rsidRPr="00741B40" w:rsidRDefault="009D6D2E" w:rsidP="009D6D2E">
      <w:pPr>
        <w:rPr>
          <w:sz w:val="28"/>
          <w:szCs w:val="28"/>
        </w:rPr>
      </w:pPr>
    </w:p>
    <w:p w:rsidR="009D6D2E" w:rsidRPr="00741B40" w:rsidRDefault="009D6D2E" w:rsidP="009D6D2E">
      <w:pPr>
        <w:rPr>
          <w:sz w:val="28"/>
          <w:szCs w:val="28"/>
        </w:rPr>
      </w:pPr>
      <w:r w:rsidRPr="00741B40">
        <w:rPr>
          <w:sz w:val="28"/>
          <w:szCs w:val="28"/>
        </w:rPr>
        <w:t>Проект внесен:</w:t>
      </w:r>
    </w:p>
    <w:p w:rsidR="009D6D2E" w:rsidRPr="00741B40" w:rsidRDefault="009D6D2E" w:rsidP="009D6D2E">
      <w:pPr>
        <w:rPr>
          <w:sz w:val="28"/>
          <w:szCs w:val="28"/>
        </w:rPr>
      </w:pPr>
      <w:r w:rsidRPr="00741B40">
        <w:rPr>
          <w:sz w:val="28"/>
          <w:szCs w:val="28"/>
        </w:rPr>
        <w:t xml:space="preserve">Главой Бойкопонурского </w:t>
      </w:r>
    </w:p>
    <w:p w:rsidR="009D6D2E" w:rsidRPr="00741B40" w:rsidRDefault="009D6D2E" w:rsidP="009D6D2E">
      <w:pPr>
        <w:rPr>
          <w:sz w:val="28"/>
          <w:szCs w:val="28"/>
        </w:rPr>
      </w:pPr>
      <w:r w:rsidRPr="00741B40">
        <w:rPr>
          <w:sz w:val="28"/>
          <w:szCs w:val="28"/>
        </w:rPr>
        <w:t xml:space="preserve">сельского поселения </w:t>
      </w:r>
    </w:p>
    <w:p w:rsidR="009D6D2E" w:rsidRPr="00741B40" w:rsidRDefault="009D6D2E" w:rsidP="009D6D2E">
      <w:pPr>
        <w:rPr>
          <w:sz w:val="28"/>
          <w:szCs w:val="28"/>
        </w:rPr>
      </w:pPr>
      <w:r w:rsidRPr="00741B40">
        <w:rPr>
          <w:sz w:val="28"/>
          <w:szCs w:val="28"/>
        </w:rPr>
        <w:t>Калининского района                                                                    Ю.П. Ченских</w:t>
      </w:r>
    </w:p>
    <w:p w:rsidR="009D6D2E" w:rsidRPr="00741B40" w:rsidRDefault="009D6D2E" w:rsidP="009D6D2E">
      <w:pPr>
        <w:rPr>
          <w:sz w:val="28"/>
          <w:szCs w:val="28"/>
        </w:rPr>
      </w:pPr>
    </w:p>
    <w:p w:rsidR="009D6D2E" w:rsidRPr="00741B40" w:rsidRDefault="009D6D2E" w:rsidP="009D6D2E">
      <w:pPr>
        <w:rPr>
          <w:sz w:val="28"/>
          <w:szCs w:val="28"/>
        </w:rPr>
      </w:pPr>
    </w:p>
    <w:p w:rsidR="009D6D2E" w:rsidRPr="00741B40" w:rsidRDefault="009D6D2E" w:rsidP="009D6D2E">
      <w:pPr>
        <w:rPr>
          <w:sz w:val="28"/>
          <w:szCs w:val="28"/>
        </w:rPr>
      </w:pPr>
      <w:r w:rsidRPr="00741B40">
        <w:rPr>
          <w:sz w:val="28"/>
          <w:szCs w:val="28"/>
        </w:rPr>
        <w:t>Составитель проекта:</w:t>
      </w:r>
    </w:p>
    <w:p w:rsidR="009D6D2E" w:rsidRPr="00E36313" w:rsidRDefault="009D6D2E" w:rsidP="009D6D2E">
      <w:pPr>
        <w:jc w:val="both"/>
        <w:rPr>
          <w:sz w:val="28"/>
          <w:szCs w:val="28"/>
        </w:rPr>
      </w:pPr>
      <w:r>
        <w:rPr>
          <w:sz w:val="28"/>
          <w:szCs w:val="28"/>
        </w:rPr>
        <w:t xml:space="preserve">Начальник </w:t>
      </w:r>
      <w:r w:rsidRPr="00E36313">
        <w:rPr>
          <w:sz w:val="28"/>
          <w:szCs w:val="28"/>
        </w:rPr>
        <w:t xml:space="preserve">финансового отдела </w:t>
      </w:r>
    </w:p>
    <w:p w:rsidR="009D6D2E" w:rsidRPr="00E36313" w:rsidRDefault="009D6D2E" w:rsidP="009D6D2E">
      <w:pPr>
        <w:jc w:val="both"/>
        <w:rPr>
          <w:sz w:val="28"/>
          <w:szCs w:val="28"/>
        </w:rPr>
      </w:pPr>
      <w:r w:rsidRPr="00E36313">
        <w:rPr>
          <w:sz w:val="28"/>
          <w:szCs w:val="28"/>
        </w:rPr>
        <w:t>администрации Бойкопонурского</w:t>
      </w:r>
    </w:p>
    <w:p w:rsidR="009D6D2E" w:rsidRPr="00E36313" w:rsidRDefault="009D6D2E" w:rsidP="009D6D2E">
      <w:pPr>
        <w:jc w:val="both"/>
        <w:rPr>
          <w:sz w:val="28"/>
          <w:szCs w:val="28"/>
        </w:rPr>
      </w:pPr>
      <w:r w:rsidRPr="00E36313">
        <w:rPr>
          <w:sz w:val="28"/>
          <w:szCs w:val="28"/>
        </w:rPr>
        <w:t>сельского поселения</w:t>
      </w:r>
    </w:p>
    <w:p w:rsidR="009D6D2E" w:rsidRPr="00BA3EF9" w:rsidRDefault="009D6D2E" w:rsidP="009D6D2E">
      <w:pPr>
        <w:jc w:val="both"/>
        <w:rPr>
          <w:sz w:val="28"/>
          <w:szCs w:val="28"/>
        </w:rPr>
      </w:pPr>
      <w:r w:rsidRPr="00E36313">
        <w:rPr>
          <w:sz w:val="28"/>
          <w:szCs w:val="28"/>
        </w:rPr>
        <w:t xml:space="preserve">Калининского района                                     </w:t>
      </w:r>
      <w:r>
        <w:rPr>
          <w:sz w:val="28"/>
          <w:szCs w:val="28"/>
        </w:rPr>
        <w:t xml:space="preserve">                              </w:t>
      </w:r>
      <w:r w:rsidRPr="00E36313">
        <w:rPr>
          <w:sz w:val="28"/>
          <w:szCs w:val="28"/>
        </w:rPr>
        <w:t xml:space="preserve"> </w:t>
      </w:r>
      <w:r>
        <w:rPr>
          <w:sz w:val="28"/>
          <w:szCs w:val="28"/>
        </w:rPr>
        <w:t xml:space="preserve">А.С. </w:t>
      </w:r>
      <w:proofErr w:type="spellStart"/>
      <w:r>
        <w:rPr>
          <w:sz w:val="28"/>
          <w:szCs w:val="28"/>
        </w:rPr>
        <w:t>Счастный</w:t>
      </w:r>
      <w:proofErr w:type="spellEnd"/>
    </w:p>
    <w:p w:rsidR="009D6D2E" w:rsidRPr="00741B40" w:rsidRDefault="009D6D2E" w:rsidP="009D6D2E">
      <w:pPr>
        <w:rPr>
          <w:sz w:val="28"/>
          <w:szCs w:val="28"/>
        </w:rPr>
      </w:pPr>
    </w:p>
    <w:p w:rsidR="009D6D2E" w:rsidRPr="00741B40" w:rsidRDefault="009D6D2E" w:rsidP="009D6D2E">
      <w:pPr>
        <w:rPr>
          <w:sz w:val="28"/>
          <w:szCs w:val="28"/>
        </w:rPr>
      </w:pPr>
    </w:p>
    <w:p w:rsidR="009D6D2E" w:rsidRPr="00741B40" w:rsidRDefault="009D6D2E" w:rsidP="009D6D2E">
      <w:pPr>
        <w:rPr>
          <w:sz w:val="28"/>
          <w:szCs w:val="28"/>
        </w:rPr>
      </w:pPr>
      <w:r w:rsidRPr="00741B40">
        <w:rPr>
          <w:sz w:val="28"/>
          <w:szCs w:val="28"/>
        </w:rPr>
        <w:t>Проект согласован:</w:t>
      </w:r>
    </w:p>
    <w:p w:rsidR="009D6D2E" w:rsidRPr="00741B40" w:rsidRDefault="009D6D2E" w:rsidP="009D6D2E">
      <w:pPr>
        <w:rPr>
          <w:sz w:val="28"/>
          <w:szCs w:val="28"/>
        </w:rPr>
      </w:pPr>
      <w:r w:rsidRPr="00741B40">
        <w:rPr>
          <w:sz w:val="28"/>
          <w:szCs w:val="28"/>
        </w:rPr>
        <w:t>Председатель постоянной комиссии</w:t>
      </w:r>
    </w:p>
    <w:p w:rsidR="009D6D2E" w:rsidRPr="00741B40" w:rsidRDefault="009D6D2E" w:rsidP="009D6D2E">
      <w:pPr>
        <w:rPr>
          <w:sz w:val="28"/>
          <w:szCs w:val="28"/>
        </w:rPr>
      </w:pPr>
      <w:r w:rsidRPr="00741B40">
        <w:rPr>
          <w:sz w:val="28"/>
          <w:szCs w:val="28"/>
        </w:rPr>
        <w:t xml:space="preserve">по бюджету, экономике, налогам и </w:t>
      </w:r>
    </w:p>
    <w:p w:rsidR="009D6D2E" w:rsidRDefault="009D6D2E" w:rsidP="009D6D2E">
      <w:pPr>
        <w:rPr>
          <w:sz w:val="28"/>
          <w:szCs w:val="28"/>
        </w:rPr>
      </w:pPr>
      <w:r w:rsidRPr="00741B40">
        <w:rPr>
          <w:sz w:val="28"/>
          <w:szCs w:val="28"/>
        </w:rPr>
        <w:t xml:space="preserve">распоряжению муниципальной собственностью                       А.В. </w:t>
      </w:r>
      <w:proofErr w:type="spellStart"/>
      <w:r w:rsidRPr="00741B40">
        <w:rPr>
          <w:sz w:val="28"/>
          <w:szCs w:val="28"/>
        </w:rPr>
        <w:t>Чуклин</w:t>
      </w:r>
      <w:proofErr w:type="spellEnd"/>
    </w:p>
    <w:p w:rsidR="008F73F2" w:rsidRDefault="008F73F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D6D2E">
      <w:pPr>
        <w:jc w:val="center"/>
        <w:rPr>
          <w:rFonts w:ascii="Times New Roman CYR" w:hAnsi="Times New Roman CYR" w:cs="Times New Roman CYR"/>
          <w:sz w:val="27"/>
          <w:szCs w:val="27"/>
        </w:rPr>
      </w:pPr>
    </w:p>
    <w:p w:rsidR="00982192" w:rsidRDefault="00982192" w:rsidP="00982192">
      <w:pPr>
        <w:autoSpaceDE w:val="0"/>
        <w:autoSpaceDN w:val="0"/>
        <w:adjustRightInd w:val="0"/>
        <w:ind w:left="5103"/>
        <w:jc w:val="center"/>
        <w:rPr>
          <w:rFonts w:ascii="Times New Roman CYR" w:hAnsi="Times New Roman CYR" w:cs="Times New Roman CYR"/>
          <w:sz w:val="27"/>
          <w:szCs w:val="27"/>
        </w:rPr>
      </w:pPr>
      <w:r>
        <w:rPr>
          <w:rFonts w:ascii="Times New Roman CYR" w:hAnsi="Times New Roman CYR" w:cs="Times New Roman CYR"/>
          <w:sz w:val="27"/>
          <w:szCs w:val="27"/>
        </w:rPr>
        <w:lastRenderedPageBreak/>
        <w:t>ПРИЛОЖЕНИЕ</w:t>
      </w:r>
    </w:p>
    <w:p w:rsidR="00982192" w:rsidRPr="0023738F" w:rsidRDefault="00982192" w:rsidP="00982192">
      <w:pPr>
        <w:autoSpaceDE w:val="0"/>
        <w:autoSpaceDN w:val="0"/>
        <w:adjustRightInd w:val="0"/>
        <w:ind w:left="5103"/>
        <w:jc w:val="center"/>
        <w:rPr>
          <w:sz w:val="27"/>
          <w:szCs w:val="27"/>
        </w:rPr>
      </w:pPr>
    </w:p>
    <w:p w:rsidR="00982192" w:rsidRDefault="00982192" w:rsidP="00982192">
      <w:pPr>
        <w:autoSpaceDE w:val="0"/>
        <w:autoSpaceDN w:val="0"/>
        <w:adjustRightInd w:val="0"/>
        <w:ind w:left="5103"/>
        <w:jc w:val="center"/>
        <w:rPr>
          <w:rFonts w:ascii="Times New Roman CYR" w:hAnsi="Times New Roman CYR" w:cs="Times New Roman CYR"/>
          <w:sz w:val="27"/>
          <w:szCs w:val="27"/>
        </w:rPr>
      </w:pPr>
      <w:r>
        <w:rPr>
          <w:rFonts w:ascii="Times New Roman CYR" w:hAnsi="Times New Roman CYR" w:cs="Times New Roman CYR"/>
          <w:sz w:val="27"/>
          <w:szCs w:val="27"/>
        </w:rPr>
        <w:t>УТВЕРЖДЕНО</w:t>
      </w:r>
    </w:p>
    <w:p w:rsidR="00982192" w:rsidRDefault="00982192" w:rsidP="00982192">
      <w:pPr>
        <w:autoSpaceDE w:val="0"/>
        <w:autoSpaceDN w:val="0"/>
        <w:adjustRightInd w:val="0"/>
        <w:ind w:left="5103"/>
        <w:jc w:val="center"/>
        <w:rPr>
          <w:rFonts w:ascii="Times New Roman CYR" w:hAnsi="Times New Roman CYR" w:cs="Times New Roman CYR"/>
          <w:sz w:val="27"/>
          <w:szCs w:val="27"/>
        </w:rPr>
      </w:pPr>
      <w:r>
        <w:rPr>
          <w:rFonts w:ascii="Times New Roman CYR" w:hAnsi="Times New Roman CYR" w:cs="Times New Roman CYR"/>
          <w:sz w:val="27"/>
          <w:szCs w:val="27"/>
        </w:rPr>
        <w:t xml:space="preserve">решением Совета Бойкопонурского сельского поселения Калининского района </w:t>
      </w:r>
    </w:p>
    <w:p w:rsidR="00982192" w:rsidRDefault="00982192" w:rsidP="00982192">
      <w:pPr>
        <w:autoSpaceDE w:val="0"/>
        <w:autoSpaceDN w:val="0"/>
        <w:adjustRightInd w:val="0"/>
        <w:ind w:left="5103"/>
        <w:jc w:val="center"/>
        <w:rPr>
          <w:rFonts w:ascii="Times New Roman CYR" w:hAnsi="Times New Roman CYR" w:cs="Times New Roman CYR"/>
          <w:sz w:val="27"/>
          <w:szCs w:val="27"/>
        </w:rPr>
      </w:pPr>
      <w:r>
        <w:rPr>
          <w:rFonts w:ascii="Times New Roman CYR" w:hAnsi="Times New Roman CYR" w:cs="Times New Roman CYR"/>
          <w:b/>
          <w:bCs/>
          <w:sz w:val="27"/>
          <w:szCs w:val="27"/>
        </w:rPr>
        <w:t>от</w:t>
      </w:r>
      <w:r>
        <w:rPr>
          <w:rFonts w:ascii="Times New Roman CYR" w:hAnsi="Times New Roman CYR" w:cs="Times New Roman CYR"/>
          <w:sz w:val="27"/>
          <w:szCs w:val="27"/>
        </w:rPr>
        <w:t xml:space="preserve"> </w:t>
      </w:r>
      <w:r>
        <w:rPr>
          <w:rFonts w:ascii="Times New Roman CYR" w:hAnsi="Times New Roman CYR" w:cs="Times New Roman CYR"/>
          <w:sz w:val="27"/>
          <w:szCs w:val="27"/>
          <w:u w:val="single"/>
        </w:rPr>
        <w:t xml:space="preserve">________ </w:t>
      </w:r>
      <w:r>
        <w:rPr>
          <w:rFonts w:ascii="Times New Roman CYR" w:hAnsi="Times New Roman CYR" w:cs="Times New Roman CYR"/>
          <w:b/>
          <w:bCs/>
          <w:sz w:val="27"/>
          <w:szCs w:val="27"/>
        </w:rPr>
        <w:t>№</w:t>
      </w:r>
      <w:r>
        <w:rPr>
          <w:rFonts w:ascii="Times New Roman CYR" w:hAnsi="Times New Roman CYR" w:cs="Times New Roman CYR"/>
          <w:sz w:val="27"/>
          <w:szCs w:val="27"/>
          <w:u w:val="single"/>
        </w:rPr>
        <w:t>___</w:t>
      </w:r>
    </w:p>
    <w:p w:rsidR="00982192" w:rsidRPr="0023738F" w:rsidRDefault="00982192" w:rsidP="00982192">
      <w:pPr>
        <w:autoSpaceDE w:val="0"/>
        <w:autoSpaceDN w:val="0"/>
        <w:adjustRightInd w:val="0"/>
        <w:ind w:left="5103"/>
        <w:jc w:val="center"/>
        <w:rPr>
          <w:sz w:val="27"/>
          <w:szCs w:val="27"/>
        </w:rPr>
      </w:pPr>
    </w:p>
    <w:p w:rsidR="00982192" w:rsidRPr="0023738F" w:rsidRDefault="00982192" w:rsidP="00982192">
      <w:pPr>
        <w:autoSpaceDE w:val="0"/>
        <w:autoSpaceDN w:val="0"/>
        <w:adjustRightInd w:val="0"/>
        <w:ind w:left="5103"/>
        <w:jc w:val="center"/>
        <w:rPr>
          <w:sz w:val="27"/>
          <w:szCs w:val="27"/>
        </w:rPr>
      </w:pPr>
    </w:p>
    <w:p w:rsidR="00982192" w:rsidRPr="0023738F" w:rsidRDefault="00982192" w:rsidP="00982192">
      <w:pPr>
        <w:autoSpaceDE w:val="0"/>
        <w:autoSpaceDN w:val="0"/>
        <w:adjustRightInd w:val="0"/>
        <w:ind w:left="5103"/>
        <w:jc w:val="center"/>
        <w:rPr>
          <w:sz w:val="27"/>
          <w:szCs w:val="27"/>
        </w:rPr>
      </w:pPr>
    </w:p>
    <w:p w:rsidR="00982192" w:rsidRDefault="00982192" w:rsidP="00982192">
      <w:p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Положение</w:t>
      </w:r>
    </w:p>
    <w:p w:rsidR="00982192" w:rsidRDefault="00982192" w:rsidP="00982192">
      <w:p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о порядке управления и распоряжения имуществом, находящимся в муниципальной собственности Бойкопонурского сельского поселения Калининского района</w:t>
      </w:r>
    </w:p>
    <w:p w:rsidR="00982192" w:rsidRDefault="00982192" w:rsidP="00982192">
      <w:pPr>
        <w:autoSpaceDE w:val="0"/>
        <w:autoSpaceDN w:val="0"/>
        <w:adjustRightInd w:val="0"/>
        <w:jc w:val="center"/>
        <w:rPr>
          <w:b/>
          <w:bCs/>
          <w:sz w:val="27"/>
          <w:szCs w:val="27"/>
        </w:rPr>
      </w:pPr>
    </w:p>
    <w:p w:rsidR="00982192" w:rsidRDefault="00982192" w:rsidP="00982192">
      <w:pPr>
        <w:pStyle w:val="a3"/>
        <w:numPr>
          <w:ilvl w:val="0"/>
          <w:numId w:val="1"/>
        </w:numPr>
        <w:autoSpaceDE w:val="0"/>
        <w:autoSpaceDN w:val="0"/>
        <w:adjustRightInd w:val="0"/>
        <w:jc w:val="center"/>
        <w:rPr>
          <w:b/>
          <w:bCs/>
          <w:sz w:val="27"/>
          <w:szCs w:val="27"/>
        </w:rPr>
      </w:pPr>
      <w:r>
        <w:rPr>
          <w:b/>
          <w:bCs/>
          <w:sz w:val="27"/>
          <w:szCs w:val="27"/>
        </w:rPr>
        <w:t>Общие положения</w:t>
      </w:r>
    </w:p>
    <w:p w:rsidR="00982192" w:rsidRPr="004247D6" w:rsidRDefault="00982192" w:rsidP="00982192">
      <w:pPr>
        <w:pStyle w:val="a3"/>
        <w:autoSpaceDE w:val="0"/>
        <w:autoSpaceDN w:val="0"/>
        <w:adjustRightInd w:val="0"/>
        <w:ind w:left="360"/>
        <w:rPr>
          <w:b/>
          <w:bCs/>
          <w:sz w:val="27"/>
          <w:szCs w:val="27"/>
        </w:rPr>
      </w:pP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Земельным кодексом Российской Федерации, Федеральным законом от 6 октября 2003 года №131-ФЗ </w:t>
      </w:r>
      <w:r w:rsidRPr="0023738F">
        <w:rPr>
          <w:sz w:val="27"/>
          <w:szCs w:val="27"/>
        </w:rPr>
        <w:t>«</w:t>
      </w:r>
      <w:r>
        <w:rPr>
          <w:rFonts w:ascii="Times New Roman CYR" w:hAnsi="Times New Roman CYR" w:cs="Times New Roman CYR"/>
          <w:sz w:val="27"/>
          <w:szCs w:val="27"/>
        </w:rPr>
        <w:t>Об общих принципах организации местного самоуправления в Российской Федерации</w:t>
      </w:r>
      <w:r w:rsidRPr="0023738F">
        <w:rPr>
          <w:sz w:val="27"/>
          <w:szCs w:val="27"/>
        </w:rPr>
        <w:t xml:space="preserve">», </w:t>
      </w:r>
      <w:r>
        <w:rPr>
          <w:rFonts w:ascii="Times New Roman CYR" w:hAnsi="Times New Roman CYR" w:cs="Times New Roman CYR"/>
          <w:sz w:val="27"/>
          <w:szCs w:val="27"/>
        </w:rPr>
        <w:t xml:space="preserve">Федеральным законом от 21 декабря 2001 года №178-ФЗ </w:t>
      </w:r>
      <w:r w:rsidRPr="0023738F">
        <w:rPr>
          <w:sz w:val="27"/>
          <w:szCs w:val="27"/>
        </w:rPr>
        <w:t>«</w:t>
      </w:r>
      <w:r>
        <w:rPr>
          <w:rFonts w:ascii="Times New Roman CYR" w:hAnsi="Times New Roman CYR" w:cs="Times New Roman CYR"/>
          <w:sz w:val="27"/>
          <w:szCs w:val="27"/>
        </w:rPr>
        <w:t>О приватизации государственного и муниципального имущества</w:t>
      </w:r>
      <w:r w:rsidRPr="0023738F">
        <w:rPr>
          <w:sz w:val="27"/>
          <w:szCs w:val="27"/>
        </w:rPr>
        <w:t xml:space="preserve">», </w:t>
      </w:r>
      <w:r>
        <w:rPr>
          <w:rFonts w:ascii="Times New Roman CYR" w:hAnsi="Times New Roman CYR" w:cs="Times New Roman CYR"/>
          <w:sz w:val="27"/>
          <w:szCs w:val="27"/>
        </w:rPr>
        <w:t xml:space="preserve">Федеральным законом от 12 января 1996 года №7-ФЗ </w:t>
      </w:r>
      <w:r w:rsidRPr="0023738F">
        <w:rPr>
          <w:sz w:val="27"/>
          <w:szCs w:val="27"/>
        </w:rPr>
        <w:t>«</w:t>
      </w:r>
      <w:r>
        <w:rPr>
          <w:rFonts w:ascii="Times New Roman CYR" w:hAnsi="Times New Roman CYR" w:cs="Times New Roman CYR"/>
          <w:sz w:val="27"/>
          <w:szCs w:val="27"/>
        </w:rPr>
        <w:t>О некоммерческих организациях</w:t>
      </w:r>
      <w:r w:rsidRPr="0023738F">
        <w:rPr>
          <w:sz w:val="27"/>
          <w:szCs w:val="27"/>
        </w:rPr>
        <w:t xml:space="preserve">», </w:t>
      </w:r>
      <w:r>
        <w:rPr>
          <w:rFonts w:ascii="Times New Roman CYR" w:hAnsi="Times New Roman CYR" w:cs="Times New Roman CYR"/>
          <w:sz w:val="27"/>
          <w:szCs w:val="27"/>
        </w:rPr>
        <w:t xml:space="preserve">Законом РФ от 4 июля 1991 года №1541-1 </w:t>
      </w:r>
      <w:r w:rsidRPr="0023738F">
        <w:rPr>
          <w:sz w:val="27"/>
          <w:szCs w:val="27"/>
        </w:rPr>
        <w:t>«</w:t>
      </w:r>
      <w:r>
        <w:rPr>
          <w:rFonts w:ascii="Times New Roman CYR" w:hAnsi="Times New Roman CYR" w:cs="Times New Roman CYR"/>
          <w:sz w:val="27"/>
          <w:szCs w:val="27"/>
        </w:rPr>
        <w:t>О приватизации жилищного фонда в Российской Федерации</w:t>
      </w:r>
      <w:r w:rsidRPr="0023738F">
        <w:rPr>
          <w:sz w:val="27"/>
          <w:szCs w:val="27"/>
        </w:rPr>
        <w:t xml:space="preserve">», </w:t>
      </w:r>
      <w:r>
        <w:rPr>
          <w:rFonts w:ascii="Times New Roman CYR" w:hAnsi="Times New Roman CYR" w:cs="Times New Roman CYR"/>
          <w:sz w:val="27"/>
          <w:szCs w:val="27"/>
        </w:rPr>
        <w:t xml:space="preserve">Законом Краснодарского края от 22 ноября 1995 года №18-КЗ </w:t>
      </w:r>
      <w:r w:rsidRPr="0023738F">
        <w:rPr>
          <w:sz w:val="27"/>
          <w:szCs w:val="27"/>
        </w:rPr>
        <w:t>«</w:t>
      </w:r>
      <w:r>
        <w:rPr>
          <w:rFonts w:ascii="Times New Roman CYR" w:hAnsi="Times New Roman CYR" w:cs="Times New Roman CYR"/>
          <w:sz w:val="27"/>
          <w:szCs w:val="27"/>
        </w:rPr>
        <w:t>О местном самоуправлении в Краснодарском крае</w:t>
      </w:r>
      <w:r w:rsidRPr="0023738F">
        <w:rPr>
          <w:sz w:val="27"/>
          <w:szCs w:val="27"/>
        </w:rPr>
        <w:t xml:space="preserve">», </w:t>
      </w:r>
      <w:r>
        <w:rPr>
          <w:rFonts w:ascii="Times New Roman CYR" w:hAnsi="Times New Roman CYR" w:cs="Times New Roman CYR"/>
          <w:sz w:val="27"/>
          <w:szCs w:val="27"/>
        </w:rPr>
        <w:t xml:space="preserve">Законом Краснодарского края от 5 ноября 2002 года </w:t>
      </w:r>
      <w:r w:rsidRPr="0023738F">
        <w:rPr>
          <w:sz w:val="27"/>
          <w:szCs w:val="27"/>
        </w:rPr>
        <w:t>«</w:t>
      </w:r>
      <w:r>
        <w:rPr>
          <w:rFonts w:ascii="Times New Roman CYR" w:hAnsi="Times New Roman CYR" w:cs="Times New Roman CYR"/>
          <w:sz w:val="27"/>
          <w:szCs w:val="27"/>
        </w:rPr>
        <w:t>Об основах регулирования земельных отношений в Краснодарском крае, Уставом Бойкопонурского сельского поселения Калининского района и другими нормативными правовыми актами Российской Федерации, Краснодарского края и муниципального образования Калининский район.</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Настоящее Положение определяет порядок организации и управления муниципальным имуществом Бойкопонурского сельского поселения Калининского района. Процесс управления и распоряжения муниципальным имуществом в соответствии с правами и обязанностями, установленными муниципальными правовыми актами.</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В своей деятельности администрация Бойкопонурского сельского поселения Калининского района подотчетна главе Бойкопонурского сельского поселения Калининского района 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постановлениями Законодательного Собрания Краснодарского края, постановлениями и распоряжениями Главы администрации Краснодарского края, нормативными правовыми актами Совета Бойкопонурского сельского поселения Калининского района, постановлениями и распоряжениями главы Бойкопонурского сельского поселения Калининского района и др.</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Здесь и далее используются следующие понятия: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lastRenderedPageBreak/>
        <w:t xml:space="preserve">-  </w:t>
      </w:r>
      <w:r>
        <w:rPr>
          <w:rFonts w:ascii="Times New Roman CYR" w:hAnsi="Times New Roman CYR" w:cs="Times New Roman CYR"/>
          <w:sz w:val="27"/>
          <w:szCs w:val="27"/>
        </w:rPr>
        <w:t>муниципальное имущество – имущество,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Бойкопонурского сельского поселения Калининского района, и иное имущество в соответствии с действующим законодательством.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муниципального имущества или его приращение, целенаправленное воздействие на объекты муниципального имущества и субъекты его использования в интересах муниципального образования, связанное с установлением правил, условия использования муниципального имущества, с достижением поставленных целей, учитывая общественные интересы;</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муниципальное унитарное предприятие – коммерческая организация, созданная по решению главы Бойкопонурского сельского поселения Калининского района и не наделенная правом собственности на закрепленное за ней имущество;</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муниципальное учреждение (автономное, казенное, бюджетное) – организация, созданная по решению главы Бойкопонурского сельского поселения Калининского района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 xml:space="preserve">муниципальная казна – имущество, принадлежащее на праве собственности </w:t>
      </w:r>
      <w:proofErr w:type="spellStart"/>
      <w:r>
        <w:rPr>
          <w:rFonts w:ascii="Times New Roman CYR" w:hAnsi="Times New Roman CYR" w:cs="Times New Roman CYR"/>
          <w:sz w:val="27"/>
          <w:szCs w:val="27"/>
        </w:rPr>
        <w:t>Бойкопонурскому</w:t>
      </w:r>
      <w:proofErr w:type="spellEnd"/>
      <w:r>
        <w:rPr>
          <w:rFonts w:ascii="Times New Roman CYR" w:hAnsi="Times New Roman CYR" w:cs="Times New Roman CYR"/>
          <w:sz w:val="27"/>
          <w:szCs w:val="27"/>
        </w:rPr>
        <w:t xml:space="preserve"> сельскому поселению Калининского района (муниципальная собственность), и не закрепленная за муниципальными предприятиями и учреждениями;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особо ценное движимое имущество – движимое имущество, без которого осуществление муниципальными автономными или бюджетными учреждениями своей уставной деятельности будет существенно затруднено;</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арендодатель – орган, уполномоченный управлять муниципальной собственностью Бойкопонурского сельского поселения Калининского района в соответствии с настоящим Положением;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арендатор – юридическое или физическое лицо, заключившее договор на аренду здания, сооружения, нежилого помещения и другого имущества (далее – помещение), находящегося в муниципальной собственности;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текущий ремонт помещения – ремонт здания с целью восстановления исправности (работоспособности) его конструкций и систем инженерного оборудования, а также поддержания эксплуатационных показателей;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 xml:space="preserve">капитальный ремонт нежилых помещений – ремонт помещения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Перечень работ по капитальному ремонту определяется в соответствии с действующими </w:t>
      </w:r>
      <w:proofErr w:type="spellStart"/>
      <w:r>
        <w:rPr>
          <w:rFonts w:ascii="Times New Roman CYR" w:hAnsi="Times New Roman CYR" w:cs="Times New Roman CYR"/>
          <w:sz w:val="27"/>
          <w:szCs w:val="27"/>
        </w:rPr>
        <w:t>СНиПАами</w:t>
      </w:r>
      <w:proofErr w:type="spellEnd"/>
      <w:r>
        <w:rPr>
          <w:rFonts w:ascii="Times New Roman CYR" w:hAnsi="Times New Roman CYR" w:cs="Times New Roman CYR"/>
          <w:sz w:val="27"/>
          <w:szCs w:val="27"/>
        </w:rPr>
        <w:t>;</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неотделимые изменения и улучшения помещения – изменения (улучшения) арендованного помещения, произведенные по инициативе Арендатора за счет собственных средств и с согласия Арендодателя, полученного в соответствии с настоящим Положением, которые не могут быть отделены без вреда для помещения и не предусмотрены перечнем работ по текущему и капитальному ремонту;</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lastRenderedPageBreak/>
        <w:t xml:space="preserve">- </w:t>
      </w:r>
      <w:r>
        <w:rPr>
          <w:rFonts w:ascii="Times New Roman CYR" w:hAnsi="Times New Roman CYR" w:cs="Times New Roman CYR"/>
          <w:sz w:val="27"/>
          <w:szCs w:val="27"/>
        </w:rPr>
        <w:t xml:space="preserve">инвестиционное соглашение – концессионное и иное соглашение, в силу которого одна сторона (инвестор) обязуется за свой счет создать и (или) реконструировать определенное этим соглашением недвижимое имущество (далее – </w:t>
      </w:r>
      <w:proofErr w:type="spellStart"/>
      <w:r>
        <w:rPr>
          <w:rFonts w:ascii="Times New Roman CYR" w:hAnsi="Times New Roman CYR" w:cs="Times New Roman CYR"/>
          <w:sz w:val="27"/>
          <w:szCs w:val="27"/>
        </w:rPr>
        <w:t>оъект</w:t>
      </w:r>
      <w:proofErr w:type="spellEnd"/>
      <w:r>
        <w:rPr>
          <w:rFonts w:ascii="Times New Roman CYR" w:hAnsi="Times New Roman CYR" w:cs="Times New Roman CYR"/>
          <w:sz w:val="27"/>
          <w:szCs w:val="27"/>
        </w:rPr>
        <w:t xml:space="preserve"> инвестиционного соглашения), право собственности на которое принадлежит или будет принадлежать другой стороне (</w:t>
      </w:r>
      <w:proofErr w:type="spellStart"/>
      <w:r>
        <w:rPr>
          <w:rFonts w:ascii="Times New Roman CYR" w:hAnsi="Times New Roman CYR" w:cs="Times New Roman CYR"/>
          <w:sz w:val="27"/>
          <w:szCs w:val="27"/>
        </w:rPr>
        <w:t>Бойкопонурскому</w:t>
      </w:r>
      <w:proofErr w:type="spellEnd"/>
      <w:r>
        <w:rPr>
          <w:rFonts w:ascii="Times New Roman CYR" w:hAnsi="Times New Roman CYR" w:cs="Times New Roman CYR"/>
          <w:sz w:val="27"/>
          <w:szCs w:val="27"/>
        </w:rPr>
        <w:t xml:space="preserve"> сельскому поселению Калининского района; осуществлять деятельность с использованием (эксплуатацией) объекта инвестиционного соглашения, а </w:t>
      </w:r>
      <w:proofErr w:type="spellStart"/>
      <w:r>
        <w:rPr>
          <w:rFonts w:ascii="Times New Roman CYR" w:hAnsi="Times New Roman CYR" w:cs="Times New Roman CYR"/>
          <w:sz w:val="27"/>
          <w:szCs w:val="27"/>
        </w:rPr>
        <w:t>Бойкопонурское</w:t>
      </w:r>
      <w:proofErr w:type="spellEnd"/>
      <w:r>
        <w:rPr>
          <w:rFonts w:ascii="Times New Roman CYR" w:hAnsi="Times New Roman CYR" w:cs="Times New Roman CYR"/>
          <w:sz w:val="27"/>
          <w:szCs w:val="27"/>
        </w:rPr>
        <w:t xml:space="preserve"> сельское поселение калининского района обязуется предоставить инвестору на срок, установленный этим соглашением, права владения и пользования объектом инвестиционного соглашения для осуществления указанной деятельности.</w:t>
      </w:r>
    </w:p>
    <w:p w:rsidR="00982192" w:rsidRDefault="00982192" w:rsidP="00982192">
      <w:pPr>
        <w:tabs>
          <w:tab w:val="left" w:pos="993"/>
        </w:tabs>
        <w:autoSpaceDE w:val="0"/>
        <w:autoSpaceDN w:val="0"/>
        <w:adjustRightInd w:val="0"/>
        <w:ind w:firstLine="709"/>
        <w:jc w:val="both"/>
        <w:rPr>
          <w:rFonts w:ascii="Times New Roman CYR" w:hAnsi="Times New Roman CYR" w:cs="Times New Roman CYR"/>
          <w:sz w:val="27"/>
          <w:szCs w:val="27"/>
        </w:rPr>
      </w:pPr>
      <w:r w:rsidRPr="0023738F">
        <w:rPr>
          <w:sz w:val="27"/>
          <w:szCs w:val="27"/>
        </w:rPr>
        <w:t>1.5.</w:t>
      </w:r>
      <w:r>
        <w:rPr>
          <w:sz w:val="27"/>
          <w:szCs w:val="27"/>
        </w:rPr>
        <w:t xml:space="preserve"> </w:t>
      </w:r>
      <w:r>
        <w:rPr>
          <w:rFonts w:ascii="Times New Roman CYR" w:hAnsi="Times New Roman CYR" w:cs="Times New Roman CYR"/>
          <w:sz w:val="27"/>
          <w:szCs w:val="27"/>
        </w:rPr>
        <w:t xml:space="preserve">Средства от продажи объектов муниципальной собственности, нематериальных активов, арендная плата за сданные в аренду объекты муниципальной </w:t>
      </w:r>
      <w:proofErr w:type="spellStart"/>
      <w:r>
        <w:rPr>
          <w:rFonts w:ascii="Times New Roman CYR" w:hAnsi="Times New Roman CYR" w:cs="Times New Roman CYR"/>
          <w:sz w:val="27"/>
          <w:szCs w:val="27"/>
        </w:rPr>
        <w:t>собственностит</w:t>
      </w:r>
      <w:proofErr w:type="spellEnd"/>
      <w:r>
        <w:rPr>
          <w:rFonts w:ascii="Times New Roman CYR" w:hAnsi="Times New Roman CYR" w:cs="Times New Roman CYR"/>
          <w:sz w:val="27"/>
          <w:szCs w:val="27"/>
        </w:rPr>
        <w:t xml:space="preserve"> и другие неналоговые доходы учитываются в доходах местного бюджета в полном объеме, после уплаты налогов и сборов, предусмотренных законодательством о налогах и сборах. Доходы, полученные муниципальными казенными учреждениями от приносящей доход деятельности, поступают в доход местного бюджета.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1.6 </w:t>
      </w:r>
      <w:r>
        <w:rPr>
          <w:rFonts w:ascii="Times New Roman CYR" w:hAnsi="Times New Roman CYR" w:cs="Times New Roman CYR"/>
          <w:sz w:val="27"/>
          <w:szCs w:val="27"/>
        </w:rPr>
        <w:t>Настоящее Положение не распространяется на земельные отношения, которые регулируются отдельными нормативными правовыми актами.</w:t>
      </w:r>
    </w:p>
    <w:p w:rsidR="00982192" w:rsidRPr="0023738F" w:rsidRDefault="00982192" w:rsidP="00982192">
      <w:pPr>
        <w:autoSpaceDE w:val="0"/>
        <w:autoSpaceDN w:val="0"/>
        <w:adjustRightInd w:val="0"/>
        <w:ind w:firstLine="709"/>
        <w:jc w:val="both"/>
        <w:rPr>
          <w:sz w:val="27"/>
          <w:szCs w:val="27"/>
        </w:rPr>
      </w:pPr>
    </w:p>
    <w:p w:rsidR="00982192" w:rsidRDefault="00982192" w:rsidP="00982192">
      <w:pPr>
        <w:numPr>
          <w:ilvl w:val="0"/>
          <w:numId w:val="1"/>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Цели и задачи управления и распоряжения муниципальным имуществом</w:t>
      </w:r>
    </w:p>
    <w:p w:rsidR="00982192" w:rsidRPr="0023738F" w:rsidRDefault="00982192" w:rsidP="00982192">
      <w:pPr>
        <w:autoSpaceDE w:val="0"/>
        <w:autoSpaceDN w:val="0"/>
        <w:adjustRightInd w:val="0"/>
        <w:ind w:firstLine="709"/>
        <w:jc w:val="both"/>
        <w:rPr>
          <w:sz w:val="27"/>
          <w:szCs w:val="27"/>
        </w:rPr>
      </w:pP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Бойкопонурского сельского поселения Калининского района в интересах населения сельского поселения и увеличения на этой основе доходов местного бюджета.</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Задачами, необходимыми для достижения этой цели, являются: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w:t>
      </w:r>
      <w:r>
        <w:rPr>
          <w:sz w:val="27"/>
          <w:szCs w:val="27"/>
        </w:rPr>
        <w:t xml:space="preserve"> </w:t>
      </w:r>
      <w:r>
        <w:rPr>
          <w:rFonts w:ascii="Times New Roman CYR" w:hAnsi="Times New Roman CYR" w:cs="Times New Roman CYR"/>
          <w:sz w:val="27"/>
          <w:szCs w:val="27"/>
        </w:rPr>
        <w:t>эффективное взаимодействие системы органов, осуществляющих полномочия собственника в отношении муниципального имущества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обеспечение учета имущества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обеспечение контроля над использованием имущества Бойкопонурского сельского поселения Калининского района, проведение необходимых мероприятий с целью повышения эффективности его использования;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обеспечение защиты имущественных интересов Бойкопонурского сельского поселения Калининского района в отношении собственности Бойкопонурского сельского поселения Калининского района от рисков гибели и повреждения в случае непредвиденных природных, техногенных и других подобных явлений.</w:t>
      </w:r>
    </w:p>
    <w:p w:rsidR="00982192" w:rsidRPr="0023738F" w:rsidRDefault="00982192" w:rsidP="00982192">
      <w:pPr>
        <w:autoSpaceDE w:val="0"/>
        <w:autoSpaceDN w:val="0"/>
        <w:adjustRightInd w:val="0"/>
        <w:ind w:firstLine="709"/>
        <w:jc w:val="both"/>
        <w:rPr>
          <w:sz w:val="27"/>
          <w:szCs w:val="27"/>
        </w:rPr>
      </w:pPr>
    </w:p>
    <w:p w:rsidR="00982192" w:rsidRDefault="00982192" w:rsidP="00982192">
      <w:pPr>
        <w:numPr>
          <w:ilvl w:val="0"/>
          <w:numId w:val="1"/>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Полномочия органов местного самоуправления по распоряжению и управлению муниципальным имуществом</w:t>
      </w:r>
    </w:p>
    <w:p w:rsidR="00982192" w:rsidRPr="0023738F" w:rsidRDefault="00982192" w:rsidP="00982192">
      <w:pPr>
        <w:autoSpaceDE w:val="0"/>
        <w:autoSpaceDN w:val="0"/>
        <w:adjustRightInd w:val="0"/>
        <w:ind w:firstLine="709"/>
        <w:jc w:val="both"/>
        <w:rPr>
          <w:sz w:val="27"/>
          <w:szCs w:val="27"/>
        </w:rPr>
      </w:pP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От имени и в интересах Бойкопонурского сельского поселения Калининского района права собственника осуществляют органы местного самоуправления в пределах их компетенции, установленной актами, определяющими статус этих органов.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lastRenderedPageBreak/>
        <w:t>Данные органы от имени Бойкопонурского сельского поселения Калининского района несут бремя содержания муниципального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Полномочия собственника от имени населения Бойкопонурского сельского поселения Калининского района осуществляет Совет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Совет Бойкопонурского сельского поселения Калининского района уполномочивает управлять муниципальным имуществом администрацию Бойкопонурского сельского поселения Калининского района (далее – Администрация).</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Распоряжение муниципальным имуществом осуществляется следующими способами: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передача в возмездное срочное пользование муниципального имущества, находящегося в составе казны Бойкопонурского сельского поселения Калининского района (далее – муниципальное казенное имущество) – аренда;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передача в безвозмездное срочное пользование имущества казны – безвозмездное пользование – ссуда;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возмездное отчуждение в собственность физических и (или) юридических лиц имущества казны – приватизация;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отчуждение в государственную собственность имущества казны Бойкопонурского сельского поселения Калининского района – передача в государственную собственность;</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передача имущества муниципальной казны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передача казенного имущества в доверительное управление;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приватизация муниципального жилищного фонда социального использования;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списание основных средств.</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Распоряжение муниципальным имуществом осуществляется в строгом соответствии с действующим федеральным законодательством. Приватизация муниципального имущества осуществляется в соответствии с Федеральным законом от 21 декабря 2001 года №178-ФЗ </w:t>
      </w:r>
      <w:r w:rsidRPr="0023738F">
        <w:rPr>
          <w:sz w:val="27"/>
          <w:szCs w:val="27"/>
        </w:rPr>
        <w:t>«</w:t>
      </w:r>
      <w:r>
        <w:rPr>
          <w:rFonts w:ascii="Times New Roman CYR" w:hAnsi="Times New Roman CYR" w:cs="Times New Roman CYR"/>
          <w:sz w:val="27"/>
          <w:szCs w:val="27"/>
        </w:rPr>
        <w:t>О приватизации государственного и муниципального имущества</w:t>
      </w:r>
      <w:r w:rsidRPr="0023738F">
        <w:rPr>
          <w:sz w:val="27"/>
          <w:szCs w:val="27"/>
        </w:rPr>
        <w:t xml:space="preserve">». </w:t>
      </w:r>
      <w:r>
        <w:rPr>
          <w:rFonts w:ascii="Times New Roman CYR" w:hAnsi="Times New Roman CYR" w:cs="Times New Roman CYR"/>
          <w:sz w:val="27"/>
          <w:szCs w:val="27"/>
        </w:rPr>
        <w:t>В случае противоречия актов органов местного самоуправления федеральным нормативным актам для регулирования соответствующих отношений применяются последние.</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Отношения по управлению муниципальным имуществом, регулирование которых относится к компетенции органов местного самоуправления, которые не урегулированы настоящим Положением, регулируются нормативными актами Совета Бойкопонурского сельского поселения Калининского района.</w:t>
      </w:r>
    </w:p>
    <w:p w:rsidR="00982192" w:rsidRDefault="00982192" w:rsidP="00982192">
      <w:pPr>
        <w:numPr>
          <w:ilvl w:val="1"/>
          <w:numId w:val="1"/>
        </w:numPr>
        <w:tabs>
          <w:tab w:val="left" w:pos="1134"/>
        </w:tabs>
        <w:autoSpaceDE w:val="0"/>
        <w:autoSpaceDN w:val="0"/>
        <w:adjustRightInd w:val="0"/>
        <w:ind w:left="0"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 Управление и распоряжение муниципальным имуществом осуществляют:</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Совет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Администрация Бойкопонурского сельского поселения Калининского района.</w:t>
      </w:r>
    </w:p>
    <w:p w:rsidR="00982192" w:rsidRPr="0023738F" w:rsidRDefault="00982192" w:rsidP="00982192">
      <w:pPr>
        <w:autoSpaceDE w:val="0"/>
        <w:autoSpaceDN w:val="0"/>
        <w:adjustRightInd w:val="0"/>
        <w:ind w:left="709"/>
        <w:jc w:val="both"/>
        <w:rPr>
          <w:sz w:val="27"/>
          <w:szCs w:val="27"/>
        </w:rPr>
      </w:pPr>
    </w:p>
    <w:p w:rsidR="00982192" w:rsidRDefault="00982192" w:rsidP="00982192">
      <w:pPr>
        <w:numPr>
          <w:ilvl w:val="0"/>
          <w:numId w:val="1"/>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Способы формирования муниципальной собственности и перечень муниципального имущества</w:t>
      </w:r>
      <w:r>
        <w:rPr>
          <w:rFonts w:ascii="Times New Roman CYR" w:hAnsi="Times New Roman CYR" w:cs="Times New Roman CYR"/>
          <w:sz w:val="27"/>
          <w:szCs w:val="27"/>
        </w:rPr>
        <w:t xml:space="preserve"> </w:t>
      </w:r>
      <w:r>
        <w:rPr>
          <w:rFonts w:ascii="Times New Roman CYR" w:hAnsi="Times New Roman CYR" w:cs="Times New Roman CYR"/>
          <w:b/>
          <w:bCs/>
          <w:sz w:val="27"/>
          <w:szCs w:val="27"/>
        </w:rPr>
        <w:t>Бойкопонурского сельского поселения Калининского района</w:t>
      </w:r>
    </w:p>
    <w:p w:rsidR="00982192" w:rsidRPr="0023738F" w:rsidRDefault="00982192" w:rsidP="00982192">
      <w:pPr>
        <w:autoSpaceDE w:val="0"/>
        <w:autoSpaceDN w:val="0"/>
        <w:adjustRightInd w:val="0"/>
        <w:jc w:val="center"/>
        <w:rPr>
          <w:b/>
          <w:bCs/>
          <w:sz w:val="27"/>
          <w:szCs w:val="27"/>
        </w:rPr>
      </w:pPr>
    </w:p>
    <w:p w:rsidR="00982192" w:rsidRPr="000C6EC4" w:rsidRDefault="00982192" w:rsidP="00982192">
      <w:pPr>
        <w:numPr>
          <w:ilvl w:val="1"/>
          <w:numId w:val="1"/>
        </w:numPr>
        <w:autoSpaceDE w:val="0"/>
        <w:autoSpaceDN w:val="0"/>
        <w:adjustRightInd w:val="0"/>
        <w:ind w:left="0" w:firstLine="709"/>
        <w:jc w:val="both"/>
        <w:rPr>
          <w:sz w:val="28"/>
          <w:szCs w:val="28"/>
        </w:rPr>
      </w:pPr>
      <w:r w:rsidRPr="000C6EC4">
        <w:rPr>
          <w:sz w:val="28"/>
          <w:szCs w:val="28"/>
        </w:rPr>
        <w:t>Муниципальная собственность в соответствии с действующим законодательством формируется из:</w:t>
      </w:r>
    </w:p>
    <w:p w:rsidR="00982192" w:rsidRPr="000C6EC4" w:rsidRDefault="00982192" w:rsidP="00982192">
      <w:pPr>
        <w:autoSpaceDE w:val="0"/>
        <w:autoSpaceDN w:val="0"/>
        <w:adjustRightInd w:val="0"/>
        <w:ind w:firstLine="709"/>
        <w:jc w:val="both"/>
        <w:rPr>
          <w:sz w:val="28"/>
          <w:szCs w:val="28"/>
        </w:rPr>
      </w:pPr>
      <w:r w:rsidRPr="000C6EC4">
        <w:rPr>
          <w:sz w:val="28"/>
          <w:szCs w:val="28"/>
        </w:rPr>
        <w:t>- Муниципальной собственности, имеющейся на момент принятия данного Положения.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Объектов, вновь созданных или приобретенных в муниципальную собственность за счет средств местного бюджета.</w:t>
      </w:r>
    </w:p>
    <w:p w:rsidR="00982192" w:rsidRPr="000C6EC4" w:rsidRDefault="00982192" w:rsidP="00982192">
      <w:pPr>
        <w:autoSpaceDE w:val="0"/>
        <w:autoSpaceDN w:val="0"/>
        <w:adjustRightInd w:val="0"/>
        <w:ind w:firstLine="709"/>
        <w:jc w:val="both"/>
        <w:rPr>
          <w:sz w:val="28"/>
          <w:szCs w:val="28"/>
        </w:rPr>
      </w:pPr>
      <w:r w:rsidRPr="000C6EC4">
        <w:rPr>
          <w:sz w:val="28"/>
          <w:szCs w:val="28"/>
        </w:rPr>
        <w:t>-  Объектов, переданных в порядке, предусмотренном законодательством, из государственной (федеральной, субъекта РФ (краевой)) собственности в муниципальную собственность.</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Имущества, приобретенного в результате деятельности муниципальных предприятий и учреждений. Деятельность муниципальных предприятий и учреждений осуществляется с учетом правового положения имущества, закрепленного за муниципальным предприятием (учреждением), в соответствии с действующим законодательством.</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создаваемое и приобретаемое в результате деятельности муниципальных унитарных предприятий, а также часть прибыли, получаемой в результате деятельности муниципальных унитарных предприятий, становятся одновременно объектами муниципальной собственности.</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создаваемое и приобретаемое, а также доходы от разрешенных учреждению видов предпринимательской деятельности и приобретенное за счет этих доходов имущество, становятся объектами муниципальной собственности.</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Имущества, приобретенного по сделкам (купли-продажи, дарения, иных), путем переработки материалов, бесхозяйного имущества, поступившего в муниципальную собственность, имущества, поступившего в муниципальную собственность в силу приобретательской давности, а также имущества, поступившего в муниципальную собственность по иным основаниям, установленным законодательством Российской Федерации.</w:t>
      </w:r>
    </w:p>
    <w:p w:rsidR="00982192" w:rsidRPr="000C6EC4" w:rsidRDefault="00982192" w:rsidP="00982192">
      <w:pPr>
        <w:numPr>
          <w:ilvl w:val="1"/>
          <w:numId w:val="1"/>
        </w:numPr>
        <w:autoSpaceDE w:val="0"/>
        <w:autoSpaceDN w:val="0"/>
        <w:adjustRightInd w:val="0"/>
        <w:ind w:left="0" w:firstLine="709"/>
        <w:jc w:val="both"/>
        <w:rPr>
          <w:sz w:val="28"/>
          <w:szCs w:val="28"/>
        </w:rPr>
      </w:pPr>
      <w:r w:rsidRPr="000C6EC4">
        <w:rPr>
          <w:sz w:val="28"/>
          <w:szCs w:val="28"/>
        </w:rPr>
        <w:t>В собственности поселения могут находиться: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электро-, тепло-, газо- и водоснабжения населения, водоотведения, снабжения населения топливом, для освещения улиц населённых пунктов поселения;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82192" w:rsidRPr="000C6EC4" w:rsidRDefault="00982192" w:rsidP="00982192">
      <w:pPr>
        <w:autoSpaceDE w:val="0"/>
        <w:autoSpaceDN w:val="0"/>
        <w:adjustRightInd w:val="0"/>
        <w:ind w:firstLine="709"/>
        <w:jc w:val="both"/>
        <w:rPr>
          <w:sz w:val="28"/>
          <w:szCs w:val="28"/>
        </w:rPr>
      </w:pPr>
      <w:r w:rsidRPr="000C6EC4">
        <w:rPr>
          <w:sz w:val="28"/>
          <w:szCs w:val="28"/>
        </w:rPr>
        <w:t>-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82192" w:rsidRPr="000C6EC4" w:rsidRDefault="00982192" w:rsidP="00982192">
      <w:pPr>
        <w:autoSpaceDE w:val="0"/>
        <w:autoSpaceDN w:val="0"/>
        <w:adjustRightInd w:val="0"/>
        <w:ind w:firstLine="709"/>
        <w:jc w:val="both"/>
        <w:rPr>
          <w:sz w:val="28"/>
          <w:szCs w:val="28"/>
        </w:rPr>
      </w:pPr>
      <w:r w:rsidRPr="000C6EC4">
        <w:rPr>
          <w:sz w:val="28"/>
          <w:szCs w:val="28"/>
        </w:rPr>
        <w:t>-  Пассажирский транспорт и другое имущество, предназначенные для транспортного обслуживания населения в границах поселения;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предупреждения и ликвидации последствий чрезвычайных ситуаций в границах поселения;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обеспечения первичных мер пожарной безопасности;</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библиотек поселения;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lastRenderedPageBreak/>
        <w:t>-  Имущество, предназначенное для организации досуга и обеспечения жителей поселения услугами организаций культуры;</w:t>
      </w:r>
    </w:p>
    <w:p w:rsidR="00982192" w:rsidRPr="000C6EC4" w:rsidRDefault="00982192" w:rsidP="00982192">
      <w:pPr>
        <w:autoSpaceDE w:val="0"/>
        <w:autoSpaceDN w:val="0"/>
        <w:adjustRightInd w:val="0"/>
        <w:ind w:firstLine="709"/>
        <w:jc w:val="both"/>
        <w:rPr>
          <w:sz w:val="28"/>
          <w:szCs w:val="28"/>
        </w:rPr>
      </w:pPr>
      <w:r w:rsidRPr="000C6EC4">
        <w:rPr>
          <w:sz w:val="28"/>
          <w:szCs w:val="28"/>
        </w:rPr>
        <w:t>-  Объекты культурного наследия (памятники истории и культуры);</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развития на территории поселения физической культуры и массового спорта;</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сбора и вывоза бытовых отходов и мусора;</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включая земельные участки, предназначенные для организации ритуальных услуг и содержания мест захоронения;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982192" w:rsidRPr="000C6EC4" w:rsidRDefault="00982192" w:rsidP="00982192">
      <w:pPr>
        <w:autoSpaceDE w:val="0"/>
        <w:autoSpaceDN w:val="0"/>
        <w:adjustRightInd w:val="0"/>
        <w:ind w:firstLine="709"/>
        <w:jc w:val="both"/>
        <w:rPr>
          <w:sz w:val="28"/>
          <w:szCs w:val="28"/>
        </w:rPr>
      </w:pPr>
      <w:r w:rsidRPr="000C6EC4">
        <w:rPr>
          <w:sz w:val="28"/>
          <w:szCs w:val="28"/>
        </w:rPr>
        <w:t>- Земельные участки, отнесенные к муниципальной собственности поселения в соответствии с федеральным законодательством;</w:t>
      </w:r>
    </w:p>
    <w:p w:rsidR="00982192" w:rsidRPr="000C6EC4" w:rsidRDefault="00982192" w:rsidP="00982192">
      <w:pPr>
        <w:autoSpaceDE w:val="0"/>
        <w:autoSpaceDN w:val="0"/>
        <w:adjustRightInd w:val="0"/>
        <w:ind w:firstLine="709"/>
        <w:jc w:val="both"/>
        <w:rPr>
          <w:sz w:val="28"/>
          <w:szCs w:val="28"/>
        </w:rPr>
      </w:pPr>
      <w:r w:rsidRPr="000C6EC4">
        <w:rPr>
          <w:sz w:val="28"/>
          <w:szCs w:val="28"/>
        </w:rPr>
        <w:t>- Пруды, обводненные карьеры на территории поселения;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82192" w:rsidRPr="000C6EC4" w:rsidRDefault="00982192" w:rsidP="00982192">
      <w:pPr>
        <w:autoSpaceDE w:val="0"/>
        <w:autoSpaceDN w:val="0"/>
        <w:adjustRightInd w:val="0"/>
        <w:ind w:firstLine="709"/>
        <w:jc w:val="both"/>
        <w:rPr>
          <w:sz w:val="28"/>
          <w:szCs w:val="28"/>
        </w:rPr>
      </w:pPr>
      <w:r w:rsidRPr="000C6EC4">
        <w:rPr>
          <w:sz w:val="28"/>
          <w:szCs w:val="28"/>
        </w:rPr>
        <w:t>- Имущество, предназначенное для обеспечения безопасности людей на водных объектах, охраны их жизни и здоровья;</w:t>
      </w:r>
    </w:p>
    <w:p w:rsidR="00982192" w:rsidRPr="000C6EC4" w:rsidRDefault="00982192" w:rsidP="00982192">
      <w:pPr>
        <w:autoSpaceDE w:val="0"/>
        <w:autoSpaceDN w:val="0"/>
        <w:adjustRightInd w:val="0"/>
        <w:ind w:firstLine="709"/>
        <w:jc w:val="both"/>
        <w:rPr>
          <w:sz w:val="28"/>
          <w:szCs w:val="28"/>
        </w:rPr>
      </w:pPr>
      <w:r w:rsidRPr="000C6EC4">
        <w:rPr>
          <w:sz w:val="28"/>
          <w:szCs w:val="28"/>
        </w:rPr>
        <w:t xml:space="preserve">-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982192" w:rsidRPr="0023738F" w:rsidRDefault="00982192" w:rsidP="00982192">
      <w:pPr>
        <w:autoSpaceDE w:val="0"/>
        <w:autoSpaceDN w:val="0"/>
        <w:adjustRightInd w:val="0"/>
        <w:jc w:val="both"/>
        <w:rPr>
          <w:sz w:val="27"/>
          <w:szCs w:val="27"/>
        </w:rPr>
      </w:pPr>
    </w:p>
    <w:p w:rsidR="00982192" w:rsidRDefault="00982192" w:rsidP="00982192">
      <w:pPr>
        <w:autoSpaceDE w:val="0"/>
        <w:autoSpaceDN w:val="0"/>
        <w:adjustRightInd w:val="0"/>
        <w:jc w:val="center"/>
        <w:rPr>
          <w:rFonts w:ascii="Times New Roman CYR" w:hAnsi="Times New Roman CYR" w:cs="Times New Roman CYR"/>
          <w:b/>
          <w:bCs/>
          <w:sz w:val="27"/>
          <w:szCs w:val="27"/>
        </w:rPr>
      </w:pPr>
      <w:r w:rsidRPr="0023738F">
        <w:rPr>
          <w:b/>
          <w:bCs/>
          <w:sz w:val="27"/>
          <w:szCs w:val="27"/>
        </w:rPr>
        <w:t xml:space="preserve">5. </w:t>
      </w:r>
      <w:r>
        <w:rPr>
          <w:rFonts w:ascii="Times New Roman CYR" w:hAnsi="Times New Roman CYR" w:cs="Times New Roman CYR"/>
          <w:b/>
          <w:bCs/>
          <w:sz w:val="27"/>
          <w:szCs w:val="27"/>
        </w:rPr>
        <w:t>Учет муниципального имущества и ведение реестра муниципального имущества</w:t>
      </w:r>
    </w:p>
    <w:p w:rsidR="00982192" w:rsidRPr="0023738F" w:rsidRDefault="00982192" w:rsidP="00982192">
      <w:pPr>
        <w:autoSpaceDE w:val="0"/>
        <w:autoSpaceDN w:val="0"/>
        <w:adjustRightInd w:val="0"/>
        <w:jc w:val="both"/>
        <w:rPr>
          <w:sz w:val="27"/>
          <w:szCs w:val="27"/>
        </w:rPr>
      </w:pPr>
    </w:p>
    <w:p w:rsidR="00982192" w:rsidRDefault="00982192" w:rsidP="00982192">
      <w:pPr>
        <w:autoSpaceDE w:val="0"/>
        <w:autoSpaceDN w:val="0"/>
        <w:adjustRightInd w:val="0"/>
        <w:ind w:firstLine="708"/>
        <w:jc w:val="center"/>
        <w:rPr>
          <w:rFonts w:ascii="Times New Roman CYR" w:hAnsi="Times New Roman CYR" w:cs="Times New Roman CYR"/>
          <w:sz w:val="27"/>
          <w:szCs w:val="27"/>
        </w:rPr>
      </w:pPr>
      <w:r w:rsidRPr="0023738F">
        <w:rPr>
          <w:sz w:val="27"/>
          <w:szCs w:val="27"/>
        </w:rPr>
        <w:t xml:space="preserve">5.1. </w:t>
      </w:r>
      <w:r>
        <w:rPr>
          <w:rFonts w:ascii="Times New Roman CYR" w:hAnsi="Times New Roman CYR" w:cs="Times New Roman CYR"/>
          <w:sz w:val="27"/>
          <w:szCs w:val="27"/>
        </w:rPr>
        <w:t>Общие положения</w:t>
      </w:r>
    </w:p>
    <w:p w:rsidR="00982192" w:rsidRPr="0023738F" w:rsidRDefault="00982192" w:rsidP="00982192">
      <w:pPr>
        <w:autoSpaceDE w:val="0"/>
        <w:autoSpaceDN w:val="0"/>
        <w:adjustRightInd w:val="0"/>
        <w:jc w:val="both"/>
        <w:rPr>
          <w:sz w:val="27"/>
          <w:szCs w:val="27"/>
        </w:rPr>
      </w:pP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5.1.1. </w:t>
      </w:r>
      <w:r>
        <w:rPr>
          <w:rFonts w:ascii="Times New Roman CYR" w:hAnsi="Times New Roman CYR" w:cs="Times New Roman CYR"/>
          <w:sz w:val="27"/>
          <w:szCs w:val="27"/>
        </w:rPr>
        <w:t xml:space="preserve">Администрация Бойкопонурского сельского поселения Калининского района организует работу по формированию и ведению Реестра муниципального имущества Бойкопонурского сельского поселения Калининского </w:t>
      </w:r>
      <w:proofErr w:type="gramStart"/>
      <w:r>
        <w:rPr>
          <w:rFonts w:ascii="Times New Roman CYR" w:hAnsi="Times New Roman CYR" w:cs="Times New Roman CYR"/>
          <w:sz w:val="27"/>
          <w:szCs w:val="27"/>
        </w:rPr>
        <w:t>района  (</w:t>
      </w:r>
      <w:proofErr w:type="gramEnd"/>
      <w:r>
        <w:rPr>
          <w:rFonts w:ascii="Times New Roman CYR" w:hAnsi="Times New Roman CYR" w:cs="Times New Roman CYR"/>
          <w:sz w:val="27"/>
          <w:szCs w:val="27"/>
        </w:rPr>
        <w:t>далее – Реестр), Учет муниципального имущества и ведение реестра муниципального имущества осуществляется в соответствии  с действующим законодательством.</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5.1.2. </w:t>
      </w:r>
      <w:r>
        <w:rPr>
          <w:rFonts w:ascii="Times New Roman CYR" w:hAnsi="Times New Roman CYR" w:cs="Times New Roman CYR"/>
          <w:sz w:val="27"/>
          <w:szCs w:val="27"/>
        </w:rPr>
        <w:t>Реестр представляет собой банк данных об объектах учета, находящихся в муниципальной собственности, с указанием их индивидуальных особенностей и формируется на основе карт сведений об объектах учета (далее карты реестра), предоставляемых в Учреждение муниципальными унитарными предприятиями, муниципальными казенными предприятиями, муниципальными казенными, бюджетными и автономными учреждениями, а также организациями, наделенными в соответствии с законодательством правом владения, пользования и распоряжения муниципальным имуществом, ежегодно по состоянию на 1 января, не позднее 5 февраля, в соответствии с настоящим Положением.</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Pr>
          <w:rFonts w:ascii="Times New Roman CYR" w:hAnsi="Times New Roman CYR" w:cs="Times New Roman CYR"/>
          <w:sz w:val="27"/>
          <w:szCs w:val="27"/>
        </w:rPr>
        <w:lastRenderedPageBreak/>
        <w:t>Ответственность за заполнение карт реестра, достоверность и полноту содержащихся в них сведений несет руководитель муниципального предприятия или учреждения. Ответственность за заполнение карт реестра Казны Бойкопонурского сельского поселения Калининского района   несет учреждение.</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5.1.</w:t>
      </w:r>
      <w:proofErr w:type="gramStart"/>
      <w:r w:rsidRPr="0023738F">
        <w:rPr>
          <w:sz w:val="27"/>
          <w:szCs w:val="27"/>
        </w:rPr>
        <w:t>3.</w:t>
      </w:r>
      <w:r>
        <w:rPr>
          <w:rFonts w:ascii="Times New Roman CYR" w:hAnsi="Times New Roman CYR" w:cs="Times New Roman CYR"/>
          <w:sz w:val="27"/>
          <w:szCs w:val="27"/>
        </w:rPr>
        <w:t>Основными</w:t>
      </w:r>
      <w:proofErr w:type="gramEnd"/>
      <w:r>
        <w:rPr>
          <w:rFonts w:ascii="Times New Roman CYR" w:hAnsi="Times New Roman CYR" w:cs="Times New Roman CYR"/>
          <w:sz w:val="27"/>
          <w:szCs w:val="27"/>
        </w:rPr>
        <w:t xml:space="preserve"> целями ведения реестра является организация единой системы учета, </w:t>
      </w:r>
      <w:proofErr w:type="spellStart"/>
      <w:r>
        <w:rPr>
          <w:rFonts w:ascii="Times New Roman CYR" w:hAnsi="Times New Roman CYR" w:cs="Times New Roman CYR"/>
          <w:sz w:val="27"/>
          <w:szCs w:val="27"/>
        </w:rPr>
        <w:t>пообъектной</w:t>
      </w:r>
      <w:proofErr w:type="spellEnd"/>
      <w:r>
        <w:rPr>
          <w:rFonts w:ascii="Times New Roman CYR" w:hAnsi="Times New Roman CYR" w:cs="Times New Roman CYR"/>
          <w:sz w:val="27"/>
          <w:szCs w:val="27"/>
        </w:rPr>
        <w:t xml:space="preserve"> регистрации, отражения воспроизводства и движения имущества, находящегося в муниципальной собственности Бойкопонурского сельского поселения Калининского района.</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5.1.4. </w:t>
      </w:r>
      <w:r>
        <w:rPr>
          <w:rFonts w:ascii="Times New Roman CYR" w:hAnsi="Times New Roman CYR" w:cs="Times New Roman CYR"/>
          <w:sz w:val="27"/>
          <w:szCs w:val="27"/>
        </w:rPr>
        <w:t>Объектами учета реестра является следующее муниципальное имущество:</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Pr>
          <w:rFonts w:ascii="Times New Roman CYR" w:hAnsi="Times New Roman CYR" w:cs="Times New Roman CYR"/>
          <w:sz w:val="27"/>
          <w:szCs w:val="27"/>
        </w:rPr>
        <w:t>а) имущество   муниципальных унитарных предприятий, закрепленного за ними на праве хозяйственного ведения, первоначальной (восстановительной) стоимостью свыше 3000 (три тысячи) рублей за единицу;</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Pr>
          <w:rFonts w:ascii="Times New Roman CYR" w:hAnsi="Times New Roman CYR" w:cs="Times New Roman CYR"/>
          <w:sz w:val="27"/>
          <w:szCs w:val="27"/>
        </w:rPr>
        <w:t>б) имущество казны Бойкопонурского сельского поселения Калининского района, в том числе:</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находящиеся в собственности Бойкопонурского сельского поселения Калининского района акции и доли в уставных капиталах хозяйственных обществ;</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приобретенное, построенное или реконструированное за счет бюджета Бойкопонурского сельского поселения Калининского района</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 xml:space="preserve">объекты, находящиеся в общей долевой </w:t>
      </w:r>
      <w:proofErr w:type="gramStart"/>
      <w:r>
        <w:rPr>
          <w:rFonts w:ascii="Times New Roman CYR" w:hAnsi="Times New Roman CYR" w:cs="Times New Roman CYR"/>
          <w:sz w:val="27"/>
          <w:szCs w:val="27"/>
        </w:rPr>
        <w:t>собственности  Бойкопонурского</w:t>
      </w:r>
      <w:proofErr w:type="gramEnd"/>
      <w:r>
        <w:rPr>
          <w:rFonts w:ascii="Times New Roman CYR" w:hAnsi="Times New Roman CYR" w:cs="Times New Roman CYR"/>
          <w:sz w:val="27"/>
          <w:szCs w:val="27"/>
        </w:rPr>
        <w:t xml:space="preserve"> сельского поселения Калининского района и иных субъектов права;</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земельные участки, находящиеся в собственности Бойкопонурского сельского поселения Калининского района;</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 </w:t>
      </w:r>
      <w:r>
        <w:rPr>
          <w:rFonts w:ascii="Times New Roman CYR" w:hAnsi="Times New Roman CYR" w:cs="Times New Roman CYR"/>
          <w:sz w:val="27"/>
          <w:szCs w:val="27"/>
        </w:rPr>
        <w:t>иное незакрепленное на праве хозяйственного ведения и оперативного управления муниципальное имущество Бойкопонурского сельского поселения Калининского района.</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5.1.5. </w:t>
      </w:r>
      <w:r>
        <w:rPr>
          <w:rFonts w:ascii="Times New Roman CYR" w:hAnsi="Times New Roman CYR" w:cs="Times New Roman CYR"/>
          <w:sz w:val="27"/>
          <w:szCs w:val="27"/>
        </w:rPr>
        <w:t>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5.1.</w:t>
      </w:r>
      <w:proofErr w:type="gramStart"/>
      <w:r w:rsidRPr="0023738F">
        <w:rPr>
          <w:sz w:val="27"/>
          <w:szCs w:val="27"/>
        </w:rPr>
        <w:t>6.</w:t>
      </w:r>
      <w:r>
        <w:rPr>
          <w:rFonts w:ascii="Times New Roman CYR" w:hAnsi="Times New Roman CYR" w:cs="Times New Roman CYR"/>
          <w:sz w:val="27"/>
          <w:szCs w:val="27"/>
        </w:rPr>
        <w:t>Держателем</w:t>
      </w:r>
      <w:proofErr w:type="gramEnd"/>
      <w:r>
        <w:rPr>
          <w:rFonts w:ascii="Times New Roman CYR" w:hAnsi="Times New Roman CYR" w:cs="Times New Roman CYR"/>
          <w:sz w:val="27"/>
          <w:szCs w:val="27"/>
        </w:rPr>
        <w:t xml:space="preserve"> реестра является Учреждение. Пронумерованные и опечатанные экземпляры утвержденного Реестра хранятся в архиве Учреждения и администрации Бойкопонурского сельского поселения Калининского района.</w:t>
      </w:r>
    </w:p>
    <w:p w:rsidR="00982192" w:rsidRDefault="00982192" w:rsidP="00982192">
      <w:pPr>
        <w:autoSpaceDE w:val="0"/>
        <w:autoSpaceDN w:val="0"/>
        <w:adjustRightInd w:val="0"/>
        <w:ind w:firstLine="708"/>
        <w:jc w:val="both"/>
        <w:rPr>
          <w:rFonts w:ascii="Times New Roman CYR" w:hAnsi="Times New Roman CYR" w:cs="Times New Roman CYR"/>
          <w:sz w:val="27"/>
          <w:szCs w:val="27"/>
        </w:rPr>
      </w:pPr>
      <w:r w:rsidRPr="0023738F">
        <w:rPr>
          <w:sz w:val="27"/>
          <w:szCs w:val="27"/>
        </w:rPr>
        <w:t xml:space="preserve">5.1.7. </w:t>
      </w:r>
      <w:r>
        <w:rPr>
          <w:rFonts w:ascii="Times New Roman CYR" w:hAnsi="Times New Roman CYR" w:cs="Times New Roman CYR"/>
          <w:sz w:val="27"/>
          <w:szCs w:val="27"/>
        </w:rPr>
        <w:t>Муниципальное имущество, сведения о котором не внесены в Реестр, не может быть отчуждено или обременено.</w:t>
      </w:r>
    </w:p>
    <w:p w:rsidR="00982192" w:rsidRPr="0023738F" w:rsidRDefault="00982192" w:rsidP="00982192">
      <w:pPr>
        <w:autoSpaceDE w:val="0"/>
        <w:autoSpaceDN w:val="0"/>
        <w:adjustRightInd w:val="0"/>
        <w:ind w:firstLine="708"/>
        <w:jc w:val="both"/>
        <w:rPr>
          <w:sz w:val="27"/>
          <w:szCs w:val="27"/>
        </w:rPr>
      </w:pPr>
    </w:p>
    <w:p w:rsidR="00982192" w:rsidRDefault="00982192" w:rsidP="00982192">
      <w:pPr>
        <w:autoSpaceDE w:val="0"/>
        <w:autoSpaceDN w:val="0"/>
        <w:adjustRightInd w:val="0"/>
        <w:ind w:firstLine="708"/>
        <w:jc w:val="center"/>
        <w:rPr>
          <w:rFonts w:ascii="Times New Roman CYR" w:hAnsi="Times New Roman CYR" w:cs="Times New Roman CYR"/>
          <w:sz w:val="27"/>
          <w:szCs w:val="27"/>
        </w:rPr>
      </w:pPr>
      <w:r w:rsidRPr="0008481C">
        <w:rPr>
          <w:sz w:val="27"/>
          <w:szCs w:val="27"/>
        </w:rPr>
        <w:t xml:space="preserve">5.2. </w:t>
      </w:r>
      <w:r>
        <w:rPr>
          <w:rFonts w:ascii="Times New Roman CYR" w:hAnsi="Times New Roman CYR" w:cs="Times New Roman CYR"/>
          <w:sz w:val="27"/>
          <w:szCs w:val="27"/>
        </w:rPr>
        <w:t>Порядок учета муниципального имущества</w:t>
      </w:r>
    </w:p>
    <w:p w:rsidR="00982192" w:rsidRPr="0008481C" w:rsidRDefault="00982192" w:rsidP="00982192">
      <w:pPr>
        <w:autoSpaceDE w:val="0"/>
        <w:autoSpaceDN w:val="0"/>
        <w:adjustRightInd w:val="0"/>
        <w:ind w:left="567"/>
        <w:jc w:val="both"/>
        <w:rPr>
          <w:color w:val="000000"/>
          <w:sz w:val="27"/>
          <w:szCs w:val="27"/>
        </w:rPr>
      </w:pPr>
    </w:p>
    <w:p w:rsidR="00982192" w:rsidRPr="0023738F" w:rsidRDefault="00982192" w:rsidP="00982192">
      <w:pPr>
        <w:autoSpaceDE w:val="0"/>
        <w:autoSpaceDN w:val="0"/>
        <w:adjustRightInd w:val="0"/>
        <w:ind w:left="360"/>
        <w:jc w:val="both"/>
        <w:rPr>
          <w:color w:val="000000"/>
          <w:sz w:val="27"/>
          <w:szCs w:val="27"/>
        </w:rPr>
      </w:pPr>
      <w:r>
        <w:rPr>
          <w:rFonts w:ascii="Times New Roman CYR" w:hAnsi="Times New Roman CYR" w:cs="Times New Roman CYR"/>
          <w:color w:val="000000"/>
          <w:sz w:val="27"/>
          <w:szCs w:val="27"/>
        </w:rPr>
        <w:t xml:space="preserve">5.2.1. В целях реализации статьи 264.1 Бюджетного кодекса РФ. регламентирующего ведение бюджетного учета (бухгалтерского учета в секторе государственного управления), порядок учета имущества, составляющего муниципальную казну, осуществляется с 01.01.2011 года в соответствии с единым планом счетов бухгалтерского учета для органов местного самоуправления в порядке, утвержденном приказом Министерства финансов РФ от 01.12.2010 года № 157н </w:t>
      </w:r>
      <w:r w:rsidRPr="0023738F">
        <w:rPr>
          <w:color w:val="000000"/>
          <w:sz w:val="27"/>
          <w:szCs w:val="27"/>
        </w:rPr>
        <w:t>«</w:t>
      </w:r>
      <w:r>
        <w:rPr>
          <w:rFonts w:ascii="Times New Roman CYR" w:hAnsi="Times New Roman CYR" w:cs="Times New Roman CYR"/>
          <w:color w:val="000000"/>
          <w:sz w:val="27"/>
          <w:szCs w:val="27"/>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3738F">
        <w:rPr>
          <w:color w:val="000000"/>
          <w:sz w:val="27"/>
          <w:szCs w:val="27"/>
        </w:rPr>
        <w:t>».</w:t>
      </w:r>
    </w:p>
    <w:p w:rsidR="00982192" w:rsidRPr="0008481C" w:rsidRDefault="00982192" w:rsidP="00982192">
      <w:pPr>
        <w:pStyle w:val="a3"/>
        <w:numPr>
          <w:ilvl w:val="2"/>
          <w:numId w:val="2"/>
        </w:numPr>
        <w:autoSpaceDE w:val="0"/>
        <w:autoSpaceDN w:val="0"/>
        <w:adjustRightInd w:val="0"/>
        <w:jc w:val="both"/>
        <w:rPr>
          <w:rFonts w:ascii="Times New Roman CYR" w:hAnsi="Times New Roman CYR" w:cs="Times New Roman CYR"/>
          <w:color w:val="000000"/>
          <w:sz w:val="27"/>
          <w:szCs w:val="27"/>
        </w:rPr>
      </w:pPr>
      <w:r w:rsidRPr="0008481C">
        <w:rPr>
          <w:rFonts w:ascii="Times New Roman CYR" w:hAnsi="Times New Roman CYR" w:cs="Times New Roman CYR"/>
          <w:color w:val="000000"/>
          <w:sz w:val="27"/>
          <w:szCs w:val="27"/>
        </w:rPr>
        <w:lastRenderedPageBreak/>
        <w:t>Учет муниципального имущества осуществляется Учреждением на основании описаний объекта учета с указанием его индивидуальных особенностей, позволяющих однозначно отличить его от других объектов.</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color w:val="000000"/>
          <w:sz w:val="27"/>
          <w:szCs w:val="27"/>
        </w:rPr>
        <w:t>Учреждение обязано:</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организовывать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закрепленными за муниципальными унитарными предприятиями учреждениями на праве хозяйственного ведения й оперативного управления, с предоставлением по бухгалтерскому и техническому учету;</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проводить инвентаризацию муниципальной казны Бойкопонурского сельского поселения Калининского района;</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организовывать работу по проведению стоимости объектов муниципальной собственности в соответствие с восстановительной стоимостью основных фондов.</w:t>
      </w:r>
    </w:p>
    <w:p w:rsidR="00982192" w:rsidRPr="0008481C"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5.2.</w:t>
      </w:r>
      <w:proofErr w:type="gramStart"/>
      <w:r>
        <w:rPr>
          <w:rFonts w:ascii="Times New Roman CYR" w:hAnsi="Times New Roman CYR" w:cs="Times New Roman CYR"/>
          <w:color w:val="000000"/>
          <w:sz w:val="27"/>
          <w:szCs w:val="27"/>
        </w:rPr>
        <w:t>3.</w:t>
      </w:r>
      <w:r w:rsidRPr="0008481C">
        <w:rPr>
          <w:rFonts w:ascii="Times New Roman CYR" w:hAnsi="Times New Roman CYR" w:cs="Times New Roman CYR"/>
          <w:color w:val="000000"/>
          <w:sz w:val="27"/>
          <w:szCs w:val="27"/>
        </w:rPr>
        <w:t>Для</w:t>
      </w:r>
      <w:proofErr w:type="gramEnd"/>
      <w:r w:rsidRPr="0008481C">
        <w:rPr>
          <w:rFonts w:ascii="Times New Roman CYR" w:hAnsi="Times New Roman CYR" w:cs="Times New Roman CYR"/>
          <w:color w:val="000000"/>
          <w:sz w:val="27"/>
          <w:szCs w:val="27"/>
        </w:rPr>
        <w:t xml:space="preserve"> учета муниципального имущества и (или) финансовых вложений, имеющихся у юридических лиц (заявителя), руководитель представляет в Учреждение:</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заявление, заверенное подписью уполномоченного представителя юридического лица, о внесении сведений об объектах учета в Реестр с описью представляемых документов;</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Карту учета муниципального имущества, имеющегося у юридического лица (далее именуется карта учета) по форме утвержденной Администрацией;</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Копии документов, подтверждающих приведенные в карте учета данные об объектах учета.</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 Учреждение регистрирует заявление при условии представления всех документов, предусмотренных настоящим Положением, и в месячный срок проводит экспертизу представленных данных и занесение их в муниципальную базу данных.</w:t>
      </w:r>
    </w:p>
    <w:p w:rsidR="00982192" w:rsidRDefault="00982192" w:rsidP="00982192">
      <w:pPr>
        <w:autoSpaceDE w:val="0"/>
        <w:autoSpaceDN w:val="0"/>
        <w:adjustRightInd w:val="0"/>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В случае возникновения у Учреждения сомнений в достоверности представленных данных он обязан приостановить проведение учета и немедленно известить заявителя, который вправе в течение месяца представить дополнительные сведения, при этом срок экспертизы представленных данных и занесение их в Реестр продлевается, но не более чем на месяц со дня представления дополнительных сведений.</w:t>
      </w:r>
    </w:p>
    <w:p w:rsidR="00982192" w:rsidRPr="00CC74C0" w:rsidRDefault="00982192" w:rsidP="00982192">
      <w:pPr>
        <w:pStyle w:val="a3"/>
        <w:numPr>
          <w:ilvl w:val="2"/>
          <w:numId w:val="3"/>
        </w:numPr>
        <w:autoSpaceDE w:val="0"/>
        <w:autoSpaceDN w:val="0"/>
        <w:adjustRightInd w:val="0"/>
        <w:jc w:val="both"/>
        <w:rPr>
          <w:rFonts w:ascii="Times New Roman CYR" w:hAnsi="Times New Roman CYR" w:cs="Times New Roman CYR"/>
          <w:color w:val="000000"/>
          <w:sz w:val="27"/>
          <w:szCs w:val="27"/>
        </w:rPr>
      </w:pPr>
      <w:r w:rsidRPr="00CC74C0">
        <w:rPr>
          <w:rFonts w:ascii="Times New Roman CYR" w:hAnsi="Times New Roman CYR" w:cs="Times New Roman CYR"/>
          <w:color w:val="000000"/>
          <w:sz w:val="27"/>
          <w:szCs w:val="27"/>
        </w:rPr>
        <w:t>Учреждение принимает решение об отказе внесения сведений об объекте учета в Реестр в случае, если:</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color w:val="000000"/>
          <w:sz w:val="27"/>
          <w:szCs w:val="27"/>
        </w:rPr>
        <w:t>а)</w:t>
      </w:r>
      <w:r>
        <w:rPr>
          <w:rFonts w:ascii="Times New Roman CYR" w:hAnsi="Times New Roman CYR" w:cs="Times New Roman CYR"/>
          <w:color w:val="000000"/>
          <w:sz w:val="27"/>
          <w:szCs w:val="27"/>
        </w:rPr>
        <w:tab/>
        <w:t>установлено, что объект учета не является муниципальным имуществом;</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color w:val="000000"/>
          <w:sz w:val="27"/>
          <w:szCs w:val="27"/>
        </w:rPr>
        <w:t>б)</w:t>
      </w:r>
      <w:r>
        <w:rPr>
          <w:rFonts w:ascii="Times New Roman CYR" w:hAnsi="Times New Roman CYR" w:cs="Times New Roman CYR"/>
          <w:color w:val="000000"/>
          <w:sz w:val="27"/>
          <w:szCs w:val="27"/>
        </w:rPr>
        <w:tab/>
        <w:t>заявитель после приостановки учета не представил в установленный срок дополнительные сведения;</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color w:val="000000"/>
          <w:sz w:val="27"/>
          <w:szCs w:val="27"/>
        </w:rPr>
        <w:t>в)</w:t>
      </w:r>
      <w:r>
        <w:rPr>
          <w:rFonts w:ascii="Times New Roman CYR" w:hAnsi="Times New Roman CYR" w:cs="Times New Roman CYR"/>
          <w:color w:val="000000"/>
          <w:sz w:val="27"/>
          <w:szCs w:val="27"/>
        </w:rPr>
        <w:tab/>
        <w:t>представленные материалы не соответствуют требованиям законодательства Российской Федерации и Краснодарского края.</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color w:val="000000"/>
          <w:sz w:val="27"/>
          <w:szCs w:val="27"/>
        </w:rPr>
        <w:t>При принятии решения об отказе внесения сведений об объекте учета заявителю направляется сообщение об отказе (с указанием его причины).</w:t>
      </w:r>
    </w:p>
    <w:p w:rsidR="00982192" w:rsidRPr="00CC74C0" w:rsidRDefault="00982192" w:rsidP="00982192">
      <w:pPr>
        <w:pStyle w:val="a3"/>
        <w:numPr>
          <w:ilvl w:val="2"/>
          <w:numId w:val="3"/>
        </w:numPr>
        <w:autoSpaceDE w:val="0"/>
        <w:autoSpaceDN w:val="0"/>
        <w:adjustRightInd w:val="0"/>
        <w:jc w:val="both"/>
        <w:rPr>
          <w:rFonts w:ascii="Times New Roman CYR" w:hAnsi="Times New Roman CYR" w:cs="Times New Roman CYR"/>
          <w:sz w:val="27"/>
          <w:szCs w:val="27"/>
        </w:rPr>
      </w:pPr>
      <w:r w:rsidRPr="00CC74C0">
        <w:rPr>
          <w:rFonts w:ascii="Times New Roman CYR" w:hAnsi="Times New Roman CYR" w:cs="Times New Roman CYR"/>
          <w:color w:val="000000"/>
          <w:sz w:val="27"/>
          <w:szCs w:val="27"/>
        </w:rPr>
        <w:t>Карты реестра подлежат постоянному хранению в Учреждении в течение 5 лет.</w:t>
      </w:r>
    </w:p>
    <w:p w:rsidR="00982192" w:rsidRDefault="00982192" w:rsidP="00982192">
      <w:pPr>
        <w:pStyle w:val="a3"/>
        <w:numPr>
          <w:ilvl w:val="1"/>
          <w:numId w:val="3"/>
        </w:numPr>
        <w:autoSpaceDE w:val="0"/>
        <w:autoSpaceDN w:val="0"/>
        <w:adjustRightInd w:val="0"/>
        <w:jc w:val="center"/>
        <w:rPr>
          <w:rFonts w:ascii="Times New Roman CYR" w:hAnsi="Times New Roman CYR" w:cs="Times New Roman CYR"/>
          <w:color w:val="000000"/>
          <w:sz w:val="27"/>
          <w:szCs w:val="27"/>
        </w:rPr>
      </w:pPr>
      <w:r w:rsidRPr="00CC74C0">
        <w:rPr>
          <w:rFonts w:ascii="Times New Roman CYR" w:hAnsi="Times New Roman CYR" w:cs="Times New Roman CYR"/>
          <w:color w:val="000000"/>
          <w:sz w:val="27"/>
          <w:szCs w:val="27"/>
        </w:rPr>
        <w:t>Порядок ведения реестра</w:t>
      </w:r>
    </w:p>
    <w:p w:rsidR="00982192" w:rsidRPr="00CC74C0" w:rsidRDefault="00982192" w:rsidP="00982192">
      <w:pPr>
        <w:pStyle w:val="a3"/>
        <w:autoSpaceDE w:val="0"/>
        <w:autoSpaceDN w:val="0"/>
        <w:adjustRightInd w:val="0"/>
        <w:rPr>
          <w:rFonts w:ascii="Times New Roman CYR" w:hAnsi="Times New Roman CYR" w:cs="Times New Roman CYR"/>
          <w:color w:val="000000"/>
          <w:sz w:val="27"/>
          <w:szCs w:val="27"/>
        </w:rPr>
      </w:pPr>
    </w:p>
    <w:p w:rsidR="00982192" w:rsidRPr="002A7C2B" w:rsidRDefault="00982192" w:rsidP="00982192">
      <w:pPr>
        <w:pStyle w:val="a3"/>
        <w:numPr>
          <w:ilvl w:val="2"/>
          <w:numId w:val="4"/>
        </w:numPr>
        <w:autoSpaceDE w:val="0"/>
        <w:autoSpaceDN w:val="0"/>
        <w:adjustRightInd w:val="0"/>
        <w:ind w:left="0" w:firstLine="709"/>
        <w:jc w:val="both"/>
        <w:rPr>
          <w:color w:val="000000"/>
          <w:sz w:val="28"/>
          <w:szCs w:val="28"/>
        </w:rPr>
      </w:pPr>
      <w:r w:rsidRPr="002A7C2B">
        <w:rPr>
          <w:color w:val="000000"/>
          <w:sz w:val="28"/>
          <w:szCs w:val="28"/>
        </w:rPr>
        <w:t>Основаниями для включения объектов в Реестр или исключения объектов из Реестра являются:</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 решение Совета Бойкопонурского сельского поселения Калининского района;</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lastRenderedPageBreak/>
        <w:t>- постановление, распоряжение администрации Бойкопонурского сельского поселения Калининского района;</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 заключенные в установленном порядке договоры купли-продажи, мены, дарения</w:t>
      </w:r>
    </w:p>
    <w:p w:rsidR="00982192" w:rsidRPr="002A7C2B" w:rsidRDefault="00982192" w:rsidP="00982192">
      <w:pPr>
        <w:autoSpaceDE w:val="0"/>
        <w:autoSpaceDN w:val="0"/>
        <w:adjustRightInd w:val="0"/>
        <w:ind w:firstLine="709"/>
        <w:jc w:val="both"/>
        <w:rPr>
          <w:sz w:val="28"/>
          <w:szCs w:val="28"/>
        </w:rPr>
      </w:pPr>
      <w:r w:rsidRPr="002A7C2B">
        <w:rPr>
          <w:color w:val="000000"/>
          <w:sz w:val="28"/>
          <w:szCs w:val="28"/>
        </w:rPr>
        <w:t>и пр.;</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 вступившее в законную силу решение суда;</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 иные акты передачи прав на имущество и сделок с ним.</w:t>
      </w:r>
    </w:p>
    <w:p w:rsidR="00982192" w:rsidRPr="002A7C2B" w:rsidRDefault="00982192" w:rsidP="00982192">
      <w:pPr>
        <w:pStyle w:val="a3"/>
        <w:numPr>
          <w:ilvl w:val="2"/>
          <w:numId w:val="5"/>
        </w:numPr>
        <w:autoSpaceDE w:val="0"/>
        <w:autoSpaceDN w:val="0"/>
        <w:adjustRightInd w:val="0"/>
        <w:ind w:left="0" w:firstLine="709"/>
        <w:jc w:val="both"/>
        <w:rPr>
          <w:color w:val="000000"/>
          <w:sz w:val="28"/>
          <w:szCs w:val="28"/>
        </w:rPr>
      </w:pPr>
      <w:r w:rsidRPr="002A7C2B">
        <w:rPr>
          <w:color w:val="000000"/>
          <w:sz w:val="28"/>
          <w:szCs w:val="28"/>
        </w:rPr>
        <w:t>Ведение Реестра осуществляется на электронных и дублируется на бумажных носителях и включает в себя текущее ведение базы данных о муниципальном имуществе и автоматизированное объединение их в единый банк данных, при этом любые изменения должны быть подтверждены документально. Приоритет имеют записи на бумажных носителях.</w:t>
      </w:r>
    </w:p>
    <w:p w:rsidR="00982192" w:rsidRPr="002A7C2B" w:rsidRDefault="00982192" w:rsidP="00982192">
      <w:pPr>
        <w:pStyle w:val="a3"/>
        <w:numPr>
          <w:ilvl w:val="2"/>
          <w:numId w:val="6"/>
        </w:numPr>
        <w:autoSpaceDE w:val="0"/>
        <w:autoSpaceDN w:val="0"/>
        <w:adjustRightInd w:val="0"/>
        <w:ind w:left="0" w:firstLine="709"/>
        <w:jc w:val="both"/>
        <w:rPr>
          <w:color w:val="000000"/>
          <w:sz w:val="28"/>
          <w:szCs w:val="28"/>
        </w:rPr>
      </w:pPr>
      <w:r w:rsidRPr="002A7C2B">
        <w:rPr>
          <w:color w:val="000000"/>
          <w:sz w:val="28"/>
          <w:szCs w:val="28"/>
        </w:rPr>
        <w:t>Ведение банка данных Реестра означает занесение в него объектов учета и данных о них,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982192" w:rsidRPr="002A7C2B" w:rsidRDefault="00982192" w:rsidP="00982192">
      <w:pPr>
        <w:pStyle w:val="a3"/>
        <w:numPr>
          <w:ilvl w:val="2"/>
          <w:numId w:val="6"/>
        </w:numPr>
        <w:autoSpaceDE w:val="0"/>
        <w:autoSpaceDN w:val="0"/>
        <w:adjustRightInd w:val="0"/>
        <w:ind w:left="0" w:firstLine="709"/>
        <w:jc w:val="both"/>
        <w:rPr>
          <w:color w:val="000000"/>
          <w:sz w:val="28"/>
          <w:szCs w:val="28"/>
        </w:rPr>
      </w:pPr>
      <w:r w:rsidRPr="002A7C2B">
        <w:rPr>
          <w:color w:val="000000"/>
          <w:sz w:val="28"/>
          <w:szCs w:val="28"/>
        </w:rPr>
        <w:t>Ведение банка данных муниципального имущества производится Учреждением, которое также осуществляет:</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 сбор, анализ, обобщение необходимых текущих сведений о составе и пользователях имущества, внесение их в банк данных,</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 программное обеспечение работ по ведению банка данных муниципального имущества, организацию защиты информации, находящейся в банке данных, предоставление заявителям сведений об объектах учета.</w:t>
      </w:r>
    </w:p>
    <w:p w:rsidR="00982192" w:rsidRPr="002A7C2B" w:rsidRDefault="00982192" w:rsidP="00982192">
      <w:pPr>
        <w:autoSpaceDE w:val="0"/>
        <w:autoSpaceDN w:val="0"/>
        <w:adjustRightInd w:val="0"/>
        <w:ind w:firstLine="709"/>
        <w:jc w:val="both"/>
        <w:rPr>
          <w:sz w:val="28"/>
          <w:szCs w:val="28"/>
        </w:rPr>
      </w:pPr>
      <w:r w:rsidRPr="002A7C2B">
        <w:rPr>
          <w:color w:val="000000"/>
          <w:sz w:val="28"/>
          <w:szCs w:val="28"/>
        </w:rPr>
        <w:t xml:space="preserve">5.3.5. </w:t>
      </w:r>
      <w:r w:rsidRPr="002A7C2B">
        <w:rPr>
          <w:sz w:val="28"/>
          <w:szCs w:val="28"/>
        </w:rPr>
        <w:t xml:space="preserve">Ведение реестра муниципальной собственности Бойкопонурского сельского поселения калининского района осуществляется в соответствии </w:t>
      </w:r>
      <w:proofErr w:type="gramStart"/>
      <w:r w:rsidRPr="002A7C2B">
        <w:rPr>
          <w:sz w:val="28"/>
          <w:szCs w:val="28"/>
        </w:rPr>
        <w:t>с  Порядком</w:t>
      </w:r>
      <w:proofErr w:type="gramEnd"/>
      <w:r w:rsidRPr="002A7C2B">
        <w:rPr>
          <w:sz w:val="28"/>
          <w:szCs w:val="28"/>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Реестр состоит из 3 разделов.</w:t>
      </w:r>
    </w:p>
    <w:p w:rsidR="00982192" w:rsidRPr="002A7C2B" w:rsidRDefault="00982192" w:rsidP="00982192">
      <w:pPr>
        <w:autoSpaceDE w:val="0"/>
        <w:autoSpaceDN w:val="0"/>
        <w:adjustRightInd w:val="0"/>
        <w:ind w:firstLine="709"/>
        <w:jc w:val="both"/>
        <w:rPr>
          <w:sz w:val="28"/>
          <w:szCs w:val="28"/>
        </w:rPr>
      </w:pPr>
      <w:r w:rsidRPr="002A7C2B">
        <w:rPr>
          <w:sz w:val="28"/>
          <w:szCs w:val="28"/>
        </w:rPr>
        <w:t>В раздел 1 включаются сведения о муниципальном недвижимом имуществе, в том числе:</w:t>
      </w:r>
    </w:p>
    <w:p w:rsidR="00982192" w:rsidRPr="002A7C2B" w:rsidRDefault="00982192" w:rsidP="00982192">
      <w:pPr>
        <w:autoSpaceDE w:val="0"/>
        <w:autoSpaceDN w:val="0"/>
        <w:adjustRightInd w:val="0"/>
        <w:ind w:firstLine="709"/>
        <w:jc w:val="both"/>
        <w:rPr>
          <w:sz w:val="28"/>
          <w:szCs w:val="28"/>
        </w:rPr>
      </w:pPr>
      <w:r w:rsidRPr="002A7C2B">
        <w:rPr>
          <w:sz w:val="28"/>
          <w:szCs w:val="28"/>
        </w:rPr>
        <w:t>- наименование недвижимого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 адрес (местоположение) недвижимого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 кадастровый номер муниципального недвижимого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-площадь, протяженность и (или) иные параметры, характеризующие физические свойства недвижимого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 сведения о балансовой стоимости недвижимого имущества и начисленной амортизации (износе);</w:t>
      </w:r>
    </w:p>
    <w:p w:rsidR="00982192" w:rsidRPr="002A7C2B" w:rsidRDefault="00982192" w:rsidP="00982192">
      <w:pPr>
        <w:autoSpaceDE w:val="0"/>
        <w:autoSpaceDN w:val="0"/>
        <w:adjustRightInd w:val="0"/>
        <w:ind w:firstLine="709"/>
        <w:jc w:val="both"/>
        <w:rPr>
          <w:sz w:val="28"/>
          <w:szCs w:val="28"/>
        </w:rPr>
      </w:pPr>
      <w:r w:rsidRPr="002A7C2B">
        <w:rPr>
          <w:sz w:val="28"/>
          <w:szCs w:val="28"/>
        </w:rPr>
        <w:t>- сведения о кадастровой стоимости недвижимого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 даты возникновения и прекращения права муниципальной собственности на недвижимое имущество;</w:t>
      </w:r>
    </w:p>
    <w:p w:rsidR="00982192" w:rsidRPr="002A7C2B" w:rsidRDefault="00982192" w:rsidP="00982192">
      <w:pPr>
        <w:autoSpaceDE w:val="0"/>
        <w:autoSpaceDN w:val="0"/>
        <w:adjustRightInd w:val="0"/>
        <w:ind w:firstLine="709"/>
        <w:jc w:val="both"/>
        <w:rPr>
          <w:sz w:val="28"/>
          <w:szCs w:val="28"/>
        </w:rPr>
      </w:pPr>
      <w:r w:rsidRPr="002A7C2B">
        <w:rPr>
          <w:sz w:val="28"/>
          <w:szCs w:val="28"/>
        </w:rPr>
        <w:t>- реквизиты документов - оснований возникновения (прекращения) права муниципальной собственности на недвижимое имущество;</w:t>
      </w:r>
    </w:p>
    <w:p w:rsidR="00982192" w:rsidRPr="002A7C2B" w:rsidRDefault="00982192" w:rsidP="00982192">
      <w:pPr>
        <w:autoSpaceDE w:val="0"/>
        <w:autoSpaceDN w:val="0"/>
        <w:adjustRightInd w:val="0"/>
        <w:ind w:firstLine="709"/>
        <w:jc w:val="both"/>
        <w:rPr>
          <w:sz w:val="28"/>
          <w:szCs w:val="28"/>
        </w:rPr>
      </w:pPr>
      <w:r w:rsidRPr="002A7C2B">
        <w:rPr>
          <w:sz w:val="28"/>
          <w:szCs w:val="28"/>
        </w:rPr>
        <w:t>- сведения о правообладателе муниципального недвижимого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lastRenderedPageBreak/>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82192" w:rsidRPr="002A7C2B" w:rsidRDefault="00982192" w:rsidP="00982192">
      <w:pPr>
        <w:autoSpaceDE w:val="0"/>
        <w:autoSpaceDN w:val="0"/>
        <w:adjustRightInd w:val="0"/>
        <w:ind w:firstLine="709"/>
        <w:jc w:val="both"/>
        <w:rPr>
          <w:sz w:val="28"/>
          <w:szCs w:val="28"/>
        </w:rPr>
      </w:pPr>
      <w:r w:rsidRPr="002A7C2B">
        <w:rPr>
          <w:sz w:val="28"/>
          <w:szCs w:val="28"/>
        </w:rPr>
        <w:t>В раздел 2 включаются сведения о муниципальном движимом имуществе, в том числе:</w:t>
      </w:r>
    </w:p>
    <w:p w:rsidR="00982192" w:rsidRPr="002A7C2B" w:rsidRDefault="00982192" w:rsidP="00982192">
      <w:pPr>
        <w:autoSpaceDE w:val="0"/>
        <w:autoSpaceDN w:val="0"/>
        <w:adjustRightInd w:val="0"/>
        <w:ind w:firstLine="709"/>
        <w:jc w:val="both"/>
        <w:rPr>
          <w:sz w:val="28"/>
          <w:szCs w:val="28"/>
        </w:rPr>
      </w:pPr>
      <w:r w:rsidRPr="002A7C2B">
        <w:rPr>
          <w:sz w:val="28"/>
          <w:szCs w:val="28"/>
        </w:rPr>
        <w:t>- наименование 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 сведения о балансовой стоимости движимого имущества и начисленной амортизации (износе);</w:t>
      </w:r>
    </w:p>
    <w:p w:rsidR="00982192" w:rsidRPr="002A7C2B" w:rsidRDefault="00982192" w:rsidP="00982192">
      <w:pPr>
        <w:autoSpaceDE w:val="0"/>
        <w:autoSpaceDN w:val="0"/>
        <w:adjustRightInd w:val="0"/>
        <w:ind w:firstLine="709"/>
        <w:jc w:val="both"/>
        <w:rPr>
          <w:sz w:val="28"/>
          <w:szCs w:val="28"/>
        </w:rPr>
      </w:pPr>
      <w:r w:rsidRPr="002A7C2B">
        <w:rPr>
          <w:sz w:val="28"/>
          <w:szCs w:val="28"/>
        </w:rPr>
        <w:t>- даты возникновения и прекращения права муниципальной собственности на движимое имущество;</w:t>
      </w:r>
    </w:p>
    <w:p w:rsidR="00982192" w:rsidRPr="002A7C2B" w:rsidRDefault="00982192" w:rsidP="00982192">
      <w:pPr>
        <w:autoSpaceDE w:val="0"/>
        <w:autoSpaceDN w:val="0"/>
        <w:adjustRightInd w:val="0"/>
        <w:ind w:firstLine="709"/>
        <w:jc w:val="both"/>
        <w:rPr>
          <w:sz w:val="28"/>
          <w:szCs w:val="28"/>
        </w:rPr>
      </w:pPr>
      <w:r w:rsidRPr="002A7C2B">
        <w:rPr>
          <w:sz w:val="28"/>
          <w:szCs w:val="28"/>
        </w:rPr>
        <w:t>- реквизиты документов - оснований возникновения (прекращения) права муниципальной собственности на движимое имущество;</w:t>
      </w:r>
    </w:p>
    <w:p w:rsidR="00982192" w:rsidRPr="002A7C2B" w:rsidRDefault="00982192" w:rsidP="00982192">
      <w:pPr>
        <w:autoSpaceDE w:val="0"/>
        <w:autoSpaceDN w:val="0"/>
        <w:adjustRightInd w:val="0"/>
        <w:ind w:firstLine="709"/>
        <w:jc w:val="both"/>
        <w:rPr>
          <w:sz w:val="28"/>
          <w:szCs w:val="28"/>
        </w:rPr>
      </w:pPr>
      <w:r w:rsidRPr="002A7C2B">
        <w:rPr>
          <w:sz w:val="28"/>
          <w:szCs w:val="28"/>
        </w:rPr>
        <w:t>- сведения о правообладателе муниципального движимого имущества;</w:t>
      </w:r>
    </w:p>
    <w:p w:rsidR="00982192" w:rsidRPr="002A7C2B" w:rsidRDefault="00982192" w:rsidP="00982192">
      <w:pPr>
        <w:autoSpaceDE w:val="0"/>
        <w:autoSpaceDN w:val="0"/>
        <w:adjustRightInd w:val="0"/>
        <w:ind w:firstLine="709"/>
        <w:jc w:val="both"/>
        <w:rPr>
          <w:sz w:val="28"/>
          <w:szCs w:val="28"/>
        </w:rPr>
      </w:pPr>
      <w:r w:rsidRPr="002A7C2B">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982192" w:rsidRPr="002A7C2B" w:rsidRDefault="00982192" w:rsidP="00982192">
      <w:pPr>
        <w:autoSpaceDE w:val="0"/>
        <w:autoSpaceDN w:val="0"/>
        <w:adjustRightInd w:val="0"/>
        <w:ind w:firstLine="709"/>
        <w:jc w:val="both"/>
        <w:rPr>
          <w:sz w:val="28"/>
          <w:szCs w:val="28"/>
        </w:rPr>
      </w:pPr>
      <w:r w:rsidRPr="002A7C2B">
        <w:rPr>
          <w:sz w:val="28"/>
          <w:szCs w:val="28"/>
        </w:rPr>
        <w:t>В отношении акций акционерных обществ в раздел 2 реестра также включаются сведения о:</w:t>
      </w:r>
    </w:p>
    <w:p w:rsidR="00982192" w:rsidRPr="002A7C2B" w:rsidRDefault="00982192" w:rsidP="00982192">
      <w:pPr>
        <w:autoSpaceDE w:val="0"/>
        <w:autoSpaceDN w:val="0"/>
        <w:adjustRightInd w:val="0"/>
        <w:ind w:firstLine="709"/>
        <w:jc w:val="both"/>
        <w:rPr>
          <w:sz w:val="28"/>
          <w:szCs w:val="28"/>
        </w:rPr>
      </w:pPr>
      <w:r w:rsidRPr="002A7C2B">
        <w:rPr>
          <w:sz w:val="28"/>
          <w:szCs w:val="28"/>
        </w:rPr>
        <w:t>- наименовании акционерного общества-эмитента, его основном государственном регистрационном номере;</w:t>
      </w:r>
    </w:p>
    <w:p w:rsidR="00982192" w:rsidRPr="002A7C2B" w:rsidRDefault="00982192" w:rsidP="00982192">
      <w:pPr>
        <w:autoSpaceDE w:val="0"/>
        <w:autoSpaceDN w:val="0"/>
        <w:adjustRightInd w:val="0"/>
        <w:ind w:firstLine="709"/>
        <w:jc w:val="both"/>
        <w:rPr>
          <w:sz w:val="28"/>
          <w:szCs w:val="28"/>
        </w:rPr>
      </w:pPr>
      <w:r w:rsidRPr="002A7C2B">
        <w:rPr>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982192" w:rsidRPr="002A7C2B" w:rsidRDefault="00982192" w:rsidP="00982192">
      <w:pPr>
        <w:autoSpaceDE w:val="0"/>
        <w:autoSpaceDN w:val="0"/>
        <w:adjustRightInd w:val="0"/>
        <w:ind w:firstLine="709"/>
        <w:jc w:val="both"/>
        <w:rPr>
          <w:sz w:val="28"/>
          <w:szCs w:val="28"/>
        </w:rPr>
      </w:pPr>
      <w:r w:rsidRPr="002A7C2B">
        <w:rPr>
          <w:sz w:val="28"/>
          <w:szCs w:val="28"/>
        </w:rPr>
        <w:t>- номинальной стоимости акций.</w:t>
      </w:r>
    </w:p>
    <w:p w:rsidR="00982192" w:rsidRPr="002A7C2B" w:rsidRDefault="00982192" w:rsidP="00982192">
      <w:pPr>
        <w:autoSpaceDE w:val="0"/>
        <w:autoSpaceDN w:val="0"/>
        <w:adjustRightInd w:val="0"/>
        <w:ind w:firstLine="709"/>
        <w:jc w:val="both"/>
        <w:rPr>
          <w:sz w:val="28"/>
          <w:szCs w:val="28"/>
        </w:rPr>
      </w:pPr>
      <w:r w:rsidRPr="002A7C2B">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982192" w:rsidRPr="002A7C2B" w:rsidRDefault="00982192" w:rsidP="00982192">
      <w:pPr>
        <w:autoSpaceDE w:val="0"/>
        <w:autoSpaceDN w:val="0"/>
        <w:adjustRightInd w:val="0"/>
        <w:ind w:firstLine="709"/>
        <w:jc w:val="both"/>
        <w:rPr>
          <w:sz w:val="28"/>
          <w:szCs w:val="28"/>
        </w:rPr>
      </w:pPr>
      <w:r w:rsidRPr="002A7C2B">
        <w:rPr>
          <w:sz w:val="28"/>
          <w:szCs w:val="28"/>
        </w:rPr>
        <w:t>- наименовании хозяйственного общества, товарищества, его основном государственном регистрационном номере;</w:t>
      </w:r>
    </w:p>
    <w:p w:rsidR="00982192" w:rsidRPr="002A7C2B" w:rsidRDefault="00982192" w:rsidP="00982192">
      <w:pPr>
        <w:autoSpaceDE w:val="0"/>
        <w:autoSpaceDN w:val="0"/>
        <w:adjustRightInd w:val="0"/>
        <w:ind w:firstLine="709"/>
        <w:jc w:val="both"/>
        <w:rPr>
          <w:sz w:val="28"/>
          <w:szCs w:val="28"/>
        </w:rPr>
      </w:pPr>
      <w:r w:rsidRPr="002A7C2B">
        <w:rPr>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982192" w:rsidRPr="002A7C2B" w:rsidRDefault="00982192" w:rsidP="00982192">
      <w:pPr>
        <w:autoSpaceDE w:val="0"/>
        <w:autoSpaceDN w:val="0"/>
        <w:adjustRightInd w:val="0"/>
        <w:ind w:firstLine="709"/>
        <w:jc w:val="both"/>
        <w:rPr>
          <w:sz w:val="28"/>
          <w:szCs w:val="28"/>
        </w:rPr>
      </w:pPr>
      <w:r w:rsidRPr="002A7C2B">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982192" w:rsidRPr="002A7C2B" w:rsidRDefault="00982192" w:rsidP="00982192">
      <w:pPr>
        <w:autoSpaceDE w:val="0"/>
        <w:autoSpaceDN w:val="0"/>
        <w:adjustRightInd w:val="0"/>
        <w:ind w:firstLine="709"/>
        <w:jc w:val="both"/>
        <w:rPr>
          <w:sz w:val="28"/>
          <w:szCs w:val="28"/>
        </w:rPr>
      </w:pPr>
      <w:r w:rsidRPr="002A7C2B">
        <w:rPr>
          <w:sz w:val="28"/>
          <w:szCs w:val="28"/>
        </w:rPr>
        <w:t>- полное наименование и организационно-правовая форма юридического лица;</w:t>
      </w:r>
    </w:p>
    <w:p w:rsidR="00982192" w:rsidRPr="002A7C2B" w:rsidRDefault="00982192" w:rsidP="00982192">
      <w:pPr>
        <w:autoSpaceDE w:val="0"/>
        <w:autoSpaceDN w:val="0"/>
        <w:adjustRightInd w:val="0"/>
        <w:ind w:firstLine="709"/>
        <w:jc w:val="both"/>
        <w:rPr>
          <w:sz w:val="28"/>
          <w:szCs w:val="28"/>
        </w:rPr>
      </w:pPr>
      <w:r w:rsidRPr="002A7C2B">
        <w:rPr>
          <w:sz w:val="28"/>
          <w:szCs w:val="28"/>
        </w:rPr>
        <w:t>- адрес (местонахождение);</w:t>
      </w:r>
    </w:p>
    <w:p w:rsidR="00982192" w:rsidRPr="002A7C2B" w:rsidRDefault="00982192" w:rsidP="00982192">
      <w:pPr>
        <w:autoSpaceDE w:val="0"/>
        <w:autoSpaceDN w:val="0"/>
        <w:adjustRightInd w:val="0"/>
        <w:ind w:firstLine="709"/>
        <w:jc w:val="both"/>
        <w:rPr>
          <w:sz w:val="28"/>
          <w:szCs w:val="28"/>
        </w:rPr>
      </w:pPr>
      <w:r w:rsidRPr="002A7C2B">
        <w:rPr>
          <w:sz w:val="28"/>
          <w:szCs w:val="28"/>
        </w:rPr>
        <w:t>- основной государственный регистрационный номер и дата государственной регистрации;</w:t>
      </w:r>
    </w:p>
    <w:p w:rsidR="00982192" w:rsidRPr="002A7C2B" w:rsidRDefault="00982192" w:rsidP="00982192">
      <w:pPr>
        <w:autoSpaceDE w:val="0"/>
        <w:autoSpaceDN w:val="0"/>
        <w:adjustRightInd w:val="0"/>
        <w:ind w:firstLine="709"/>
        <w:jc w:val="both"/>
        <w:rPr>
          <w:sz w:val="28"/>
          <w:szCs w:val="28"/>
        </w:rPr>
      </w:pPr>
      <w:r w:rsidRPr="002A7C2B">
        <w:rPr>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82192" w:rsidRPr="002A7C2B" w:rsidRDefault="00982192" w:rsidP="00982192">
      <w:pPr>
        <w:autoSpaceDE w:val="0"/>
        <w:autoSpaceDN w:val="0"/>
        <w:adjustRightInd w:val="0"/>
        <w:ind w:firstLine="709"/>
        <w:jc w:val="both"/>
        <w:rPr>
          <w:sz w:val="28"/>
          <w:szCs w:val="28"/>
        </w:rPr>
      </w:pPr>
      <w:r w:rsidRPr="002A7C2B">
        <w:rPr>
          <w:sz w:val="28"/>
          <w:szCs w:val="28"/>
        </w:rPr>
        <w:t>- размер уставного фонда (для муниципальных унитарных предприятий);</w:t>
      </w:r>
    </w:p>
    <w:p w:rsidR="00982192" w:rsidRPr="002A7C2B" w:rsidRDefault="00982192" w:rsidP="00982192">
      <w:pPr>
        <w:autoSpaceDE w:val="0"/>
        <w:autoSpaceDN w:val="0"/>
        <w:adjustRightInd w:val="0"/>
        <w:ind w:firstLine="709"/>
        <w:jc w:val="both"/>
        <w:rPr>
          <w:sz w:val="28"/>
          <w:szCs w:val="28"/>
        </w:rPr>
      </w:pPr>
      <w:r w:rsidRPr="002A7C2B">
        <w:rPr>
          <w:sz w:val="28"/>
          <w:szCs w:val="28"/>
        </w:rPr>
        <w:lastRenderedPageBreak/>
        <w:t>- размер доли, принадлежащей муниципальному образованию в уставном (складочном) капитале, в процентах (для хозяйственных обществ и товариществ);</w:t>
      </w:r>
    </w:p>
    <w:p w:rsidR="00982192" w:rsidRPr="002A7C2B" w:rsidRDefault="00982192" w:rsidP="00982192">
      <w:pPr>
        <w:autoSpaceDE w:val="0"/>
        <w:autoSpaceDN w:val="0"/>
        <w:adjustRightInd w:val="0"/>
        <w:ind w:firstLine="709"/>
        <w:jc w:val="both"/>
        <w:rPr>
          <w:sz w:val="28"/>
          <w:szCs w:val="28"/>
        </w:rPr>
      </w:pPr>
      <w:r w:rsidRPr="002A7C2B">
        <w:rPr>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982192" w:rsidRPr="002A7C2B" w:rsidRDefault="00982192" w:rsidP="00982192">
      <w:pPr>
        <w:autoSpaceDE w:val="0"/>
        <w:autoSpaceDN w:val="0"/>
        <w:adjustRightInd w:val="0"/>
        <w:ind w:firstLine="709"/>
        <w:jc w:val="both"/>
        <w:rPr>
          <w:sz w:val="28"/>
          <w:szCs w:val="28"/>
        </w:rPr>
      </w:pPr>
      <w:r w:rsidRPr="002A7C2B">
        <w:rPr>
          <w:sz w:val="28"/>
          <w:szCs w:val="28"/>
        </w:rPr>
        <w:t>- среднесписочная численность работников (для муниципальных учреждений и муниципальных унитарных предприятий).</w:t>
      </w:r>
    </w:p>
    <w:p w:rsidR="00982192" w:rsidRPr="002A7C2B" w:rsidRDefault="00982192" w:rsidP="00982192">
      <w:pPr>
        <w:autoSpaceDE w:val="0"/>
        <w:autoSpaceDN w:val="0"/>
        <w:adjustRightInd w:val="0"/>
        <w:ind w:firstLine="709"/>
        <w:jc w:val="both"/>
        <w:rPr>
          <w:sz w:val="28"/>
          <w:szCs w:val="28"/>
          <w:lang w:val="en-US"/>
        </w:rPr>
      </w:pPr>
      <w:r w:rsidRPr="002A7C2B">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r w:rsidRPr="002A7C2B">
        <w:rPr>
          <w:sz w:val="28"/>
          <w:szCs w:val="28"/>
          <w:lang w:val="en-US"/>
        </w:rPr>
        <w:t>».</w:t>
      </w:r>
    </w:p>
    <w:p w:rsidR="00982192" w:rsidRPr="002A7C2B" w:rsidRDefault="00982192" w:rsidP="00982192">
      <w:pPr>
        <w:pStyle w:val="a3"/>
        <w:numPr>
          <w:ilvl w:val="2"/>
          <w:numId w:val="7"/>
        </w:numPr>
        <w:autoSpaceDE w:val="0"/>
        <w:autoSpaceDN w:val="0"/>
        <w:adjustRightInd w:val="0"/>
        <w:ind w:left="0" w:firstLine="709"/>
        <w:jc w:val="both"/>
        <w:rPr>
          <w:sz w:val="28"/>
          <w:szCs w:val="28"/>
        </w:rPr>
      </w:pPr>
      <w:r w:rsidRPr="002A7C2B">
        <w:rPr>
          <w:color w:val="000000"/>
          <w:sz w:val="28"/>
          <w:szCs w:val="28"/>
        </w:rPr>
        <w:t>Право собственности на объекты, находящиеся в муниципальной собственности по каким-либо причинам не включенные в Реестр, сохраняется, и в установленном порядке они подлежат включению в Реестр.</w:t>
      </w:r>
    </w:p>
    <w:p w:rsidR="00982192" w:rsidRPr="002A7C2B" w:rsidRDefault="00982192" w:rsidP="00982192">
      <w:pPr>
        <w:pStyle w:val="a3"/>
        <w:numPr>
          <w:ilvl w:val="2"/>
          <w:numId w:val="7"/>
        </w:numPr>
        <w:autoSpaceDE w:val="0"/>
        <w:autoSpaceDN w:val="0"/>
        <w:adjustRightInd w:val="0"/>
        <w:ind w:left="0" w:firstLine="709"/>
        <w:jc w:val="both"/>
        <w:rPr>
          <w:sz w:val="28"/>
          <w:szCs w:val="28"/>
        </w:rPr>
      </w:pPr>
      <w:r w:rsidRPr="002A7C2B">
        <w:rPr>
          <w:color w:val="000000"/>
          <w:sz w:val="28"/>
          <w:szCs w:val="28"/>
        </w:rPr>
        <w:t>Текущее обновление данных об объектах учета по мере поступления документально представленных сведений о соответствующих изменениях (на основании балансовых отчетов муниципальных предприятий и учреждений, сведений БТИ о результатах инвентаризации, заключенных договорах пользователях и др.) производится Учреждением.</w:t>
      </w:r>
    </w:p>
    <w:p w:rsidR="00982192" w:rsidRPr="002A7C2B" w:rsidRDefault="00982192" w:rsidP="00982192">
      <w:pPr>
        <w:pStyle w:val="a3"/>
        <w:numPr>
          <w:ilvl w:val="2"/>
          <w:numId w:val="7"/>
        </w:numPr>
        <w:autoSpaceDE w:val="0"/>
        <w:autoSpaceDN w:val="0"/>
        <w:adjustRightInd w:val="0"/>
        <w:ind w:left="0" w:firstLine="709"/>
        <w:jc w:val="both"/>
        <w:rPr>
          <w:sz w:val="28"/>
          <w:szCs w:val="28"/>
        </w:rPr>
      </w:pPr>
      <w:r w:rsidRPr="002A7C2B">
        <w:rPr>
          <w:color w:val="000000"/>
          <w:sz w:val="28"/>
          <w:szCs w:val="28"/>
        </w:rPr>
        <w:t>Руководители функциональных органов администрации Бойкопонурского сельского поселения Калининского района, муниципальных унитарных и казенных предприятий, казенных, бюджетных и автономных учреждений обязаны представлять в Учреждение документы, необходимые и достаточные для осуществления процедуры учета объектов муниципальной собственности в Реестре, за исключением муниципального имущества, находящегося в Казне, в течение пяти рабочих дней с момента возникновения оснований для включения Реестр.</w:t>
      </w:r>
    </w:p>
    <w:p w:rsidR="00982192" w:rsidRPr="002A7C2B" w:rsidRDefault="00982192" w:rsidP="00982192">
      <w:pPr>
        <w:pStyle w:val="a3"/>
        <w:numPr>
          <w:ilvl w:val="2"/>
          <w:numId w:val="7"/>
        </w:numPr>
        <w:autoSpaceDE w:val="0"/>
        <w:autoSpaceDN w:val="0"/>
        <w:adjustRightInd w:val="0"/>
        <w:ind w:left="0" w:firstLine="709"/>
        <w:jc w:val="both"/>
        <w:rPr>
          <w:sz w:val="28"/>
          <w:szCs w:val="28"/>
        </w:rPr>
      </w:pPr>
      <w:r w:rsidRPr="002A7C2B">
        <w:rPr>
          <w:color w:val="000000"/>
          <w:sz w:val="28"/>
          <w:szCs w:val="28"/>
        </w:rPr>
        <w:t>В составе имущественного комплекса юридических лиц обязанности по ведению учета движимого и недвижимого имущества, переданного балансодержателям на праве хозяйственного ведения или оперативного управления, возлагаются на руководителей и главных бухгалтеров муниципальных предприятий и учреждений.</w:t>
      </w:r>
    </w:p>
    <w:p w:rsidR="00982192" w:rsidRPr="002A7C2B" w:rsidRDefault="00982192" w:rsidP="00982192">
      <w:pPr>
        <w:pStyle w:val="a3"/>
        <w:numPr>
          <w:ilvl w:val="2"/>
          <w:numId w:val="7"/>
        </w:numPr>
        <w:tabs>
          <w:tab w:val="left" w:pos="1560"/>
        </w:tabs>
        <w:autoSpaceDE w:val="0"/>
        <w:autoSpaceDN w:val="0"/>
        <w:adjustRightInd w:val="0"/>
        <w:ind w:left="0" w:firstLine="709"/>
        <w:jc w:val="both"/>
        <w:rPr>
          <w:sz w:val="28"/>
          <w:szCs w:val="28"/>
        </w:rPr>
      </w:pPr>
      <w:r w:rsidRPr="002A7C2B">
        <w:rPr>
          <w:color w:val="000000"/>
          <w:sz w:val="28"/>
          <w:szCs w:val="28"/>
        </w:rPr>
        <w:t>Исключение из Реестра объектов муниципальной казны, находящихся в ветхом состоянии, осуществляется на основании экспертного либо комиссионного заключения о невозможности их эксплуатации.</w:t>
      </w:r>
    </w:p>
    <w:p w:rsidR="00982192" w:rsidRPr="002A7C2B" w:rsidRDefault="00982192" w:rsidP="00982192">
      <w:pPr>
        <w:autoSpaceDE w:val="0"/>
        <w:autoSpaceDN w:val="0"/>
        <w:adjustRightInd w:val="0"/>
        <w:ind w:firstLine="709"/>
        <w:jc w:val="both"/>
        <w:rPr>
          <w:sz w:val="28"/>
          <w:szCs w:val="28"/>
        </w:rPr>
      </w:pPr>
      <w:r w:rsidRPr="002A7C2B">
        <w:rPr>
          <w:color w:val="000000"/>
          <w:sz w:val="28"/>
          <w:szCs w:val="28"/>
        </w:rPr>
        <w:t>Исключение из Реестра объектов, связанных со сносом в связи с предоставлением земельных участков под новое строительство юридическим и физическим лицам, осуществляется на основании договоров о компенсации стоимости объектов муниципальной собственности.</w:t>
      </w:r>
    </w:p>
    <w:p w:rsidR="00982192" w:rsidRPr="002A7C2B" w:rsidRDefault="00982192" w:rsidP="00982192">
      <w:pPr>
        <w:autoSpaceDE w:val="0"/>
        <w:autoSpaceDN w:val="0"/>
        <w:adjustRightInd w:val="0"/>
        <w:ind w:firstLine="709"/>
        <w:jc w:val="both"/>
        <w:rPr>
          <w:color w:val="000000"/>
          <w:sz w:val="28"/>
          <w:szCs w:val="28"/>
        </w:rPr>
      </w:pPr>
      <w:r w:rsidRPr="002A7C2B">
        <w:rPr>
          <w:color w:val="000000"/>
          <w:sz w:val="28"/>
          <w:szCs w:val="28"/>
        </w:rPr>
        <w:t>Исключение из Реестра жилых помещений, являющихся непригодными для проживания, находящихся в муниципальной казне, осуществляется на основании постановления администрации Бойкопонурского сельского поселения Калининского района о признании в установленном законодательством порядке жилого помещения непригодным для проживания, и акта о сносе.</w:t>
      </w:r>
    </w:p>
    <w:p w:rsidR="00982192" w:rsidRPr="002A7C2B" w:rsidRDefault="00982192" w:rsidP="00982192">
      <w:pPr>
        <w:autoSpaceDE w:val="0"/>
        <w:autoSpaceDN w:val="0"/>
        <w:adjustRightInd w:val="0"/>
        <w:ind w:firstLine="709"/>
        <w:jc w:val="both"/>
        <w:rPr>
          <w:sz w:val="28"/>
          <w:szCs w:val="28"/>
        </w:rPr>
      </w:pPr>
    </w:p>
    <w:p w:rsidR="00982192" w:rsidRDefault="00982192" w:rsidP="00982192">
      <w:pPr>
        <w:pStyle w:val="a3"/>
        <w:numPr>
          <w:ilvl w:val="1"/>
          <w:numId w:val="7"/>
        </w:numPr>
        <w:autoSpaceDE w:val="0"/>
        <w:autoSpaceDN w:val="0"/>
        <w:adjustRightInd w:val="0"/>
        <w:ind w:hanging="436"/>
        <w:jc w:val="center"/>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 </w:t>
      </w:r>
      <w:r w:rsidRPr="002A7C2B">
        <w:rPr>
          <w:rFonts w:ascii="Times New Roman CYR" w:hAnsi="Times New Roman CYR" w:cs="Times New Roman CYR"/>
          <w:color w:val="000000"/>
          <w:sz w:val="27"/>
          <w:szCs w:val="27"/>
        </w:rPr>
        <w:t>Порядок включения в Реестр объектов, созданных за счет средств местного бюджета Бойкопонурского сельского поселения Калининского района</w:t>
      </w:r>
    </w:p>
    <w:p w:rsidR="00982192" w:rsidRPr="002A7C2B" w:rsidRDefault="00982192" w:rsidP="00982192">
      <w:pPr>
        <w:pStyle w:val="a3"/>
        <w:autoSpaceDE w:val="0"/>
        <w:autoSpaceDN w:val="0"/>
        <w:adjustRightInd w:val="0"/>
        <w:rPr>
          <w:rFonts w:ascii="Times New Roman CYR" w:hAnsi="Times New Roman CYR" w:cs="Times New Roman CYR"/>
          <w:color w:val="000000"/>
          <w:sz w:val="27"/>
          <w:szCs w:val="27"/>
        </w:rPr>
      </w:pPr>
    </w:p>
    <w:p w:rsidR="00982192" w:rsidRDefault="00982192" w:rsidP="00982192">
      <w:pPr>
        <w:autoSpaceDE w:val="0"/>
        <w:autoSpaceDN w:val="0"/>
        <w:adjustRightInd w:val="0"/>
        <w:ind w:firstLine="567"/>
        <w:jc w:val="both"/>
        <w:rPr>
          <w:rFonts w:ascii="Times New Roman CYR" w:hAnsi="Times New Roman CYR" w:cs="Times New Roman CYR"/>
          <w:color w:val="000000"/>
          <w:sz w:val="27"/>
          <w:szCs w:val="27"/>
        </w:rPr>
      </w:pPr>
      <w:r w:rsidRPr="0023738F">
        <w:rPr>
          <w:sz w:val="27"/>
          <w:szCs w:val="27"/>
        </w:rPr>
        <w:lastRenderedPageBreak/>
        <w:t>5.4.1.</w:t>
      </w:r>
      <w:r w:rsidRPr="0023738F">
        <w:rPr>
          <w:b/>
          <w:bCs/>
          <w:sz w:val="27"/>
          <w:szCs w:val="27"/>
        </w:rPr>
        <w:t xml:space="preserve"> </w:t>
      </w:r>
      <w:r>
        <w:rPr>
          <w:rFonts w:ascii="Times New Roman CYR" w:hAnsi="Times New Roman CYR" w:cs="Times New Roman CYR"/>
          <w:color w:val="000000"/>
          <w:sz w:val="27"/>
          <w:szCs w:val="27"/>
        </w:rPr>
        <w:t>По окончании строительства объекта за счет средств местного бюджета Бойкопонурского сельского поселения Калининского района муниципальный заказчик готовит необходимую документацию и производит передачу введенного в эксплуатацию объекта с представлением следующей документации:</w:t>
      </w:r>
    </w:p>
    <w:p w:rsidR="00982192" w:rsidRDefault="00982192" w:rsidP="00982192">
      <w:pPr>
        <w:autoSpaceDE w:val="0"/>
        <w:autoSpaceDN w:val="0"/>
        <w:adjustRightInd w:val="0"/>
        <w:ind w:firstLine="709"/>
        <w:jc w:val="both"/>
        <w:rPr>
          <w:rFonts w:ascii="Times New Roman CYR" w:hAnsi="Times New Roman CYR" w:cs="Times New Roman CYR"/>
          <w:color w:val="000000"/>
          <w:sz w:val="27"/>
          <w:szCs w:val="27"/>
        </w:rPr>
      </w:pPr>
      <w:r w:rsidRPr="0023738F">
        <w:rPr>
          <w:color w:val="000000"/>
          <w:sz w:val="27"/>
          <w:szCs w:val="27"/>
        </w:rPr>
        <w:t xml:space="preserve">1) </w:t>
      </w:r>
      <w:r>
        <w:rPr>
          <w:rFonts w:ascii="Times New Roman CYR" w:hAnsi="Times New Roman CYR" w:cs="Times New Roman CYR"/>
          <w:color w:val="000000"/>
          <w:sz w:val="27"/>
          <w:szCs w:val="27"/>
        </w:rPr>
        <w:t>разрешение на строительство (реконструкцию) объекта;</w:t>
      </w:r>
    </w:p>
    <w:p w:rsidR="00982192" w:rsidRDefault="00982192" w:rsidP="00982192">
      <w:pPr>
        <w:autoSpaceDE w:val="0"/>
        <w:autoSpaceDN w:val="0"/>
        <w:adjustRightInd w:val="0"/>
        <w:ind w:firstLine="709"/>
        <w:jc w:val="both"/>
        <w:rPr>
          <w:rFonts w:ascii="Times New Roman CYR" w:hAnsi="Times New Roman CYR" w:cs="Times New Roman CYR"/>
          <w:color w:val="000000"/>
          <w:sz w:val="27"/>
          <w:szCs w:val="27"/>
        </w:rPr>
      </w:pPr>
      <w:r w:rsidRPr="0023738F">
        <w:rPr>
          <w:color w:val="000000"/>
          <w:sz w:val="27"/>
          <w:szCs w:val="27"/>
        </w:rPr>
        <w:t xml:space="preserve">2) </w:t>
      </w:r>
      <w:r>
        <w:rPr>
          <w:rFonts w:ascii="Times New Roman CYR" w:hAnsi="Times New Roman CYR" w:cs="Times New Roman CYR"/>
          <w:color w:val="000000"/>
          <w:sz w:val="27"/>
          <w:szCs w:val="27"/>
        </w:rPr>
        <w:t>правоустанавливающие документы на земельный участок;</w:t>
      </w:r>
    </w:p>
    <w:p w:rsidR="00982192" w:rsidRPr="002A7C2B" w:rsidRDefault="00982192" w:rsidP="00982192">
      <w:pPr>
        <w:pStyle w:val="a3"/>
        <w:numPr>
          <w:ilvl w:val="0"/>
          <w:numId w:val="8"/>
        </w:numPr>
        <w:tabs>
          <w:tab w:val="left" w:pos="993"/>
        </w:tabs>
        <w:autoSpaceDE w:val="0"/>
        <w:autoSpaceDN w:val="0"/>
        <w:adjustRightInd w:val="0"/>
        <w:ind w:left="0" w:firstLine="709"/>
        <w:jc w:val="both"/>
        <w:rPr>
          <w:rFonts w:ascii="Times New Roman CYR" w:hAnsi="Times New Roman CYR" w:cs="Times New Roman CYR"/>
          <w:color w:val="000000"/>
          <w:sz w:val="27"/>
          <w:szCs w:val="27"/>
        </w:rPr>
      </w:pPr>
      <w:r w:rsidRPr="002A7C2B">
        <w:rPr>
          <w:rFonts w:ascii="Times New Roman CYR" w:hAnsi="Times New Roman CYR" w:cs="Times New Roman CYR"/>
          <w:color w:val="000000"/>
          <w:sz w:val="27"/>
          <w:szCs w:val="27"/>
        </w:rPr>
        <w:t>акты разграничения балансовой принадлежности;</w:t>
      </w:r>
    </w:p>
    <w:p w:rsidR="00982192" w:rsidRPr="002A7C2B" w:rsidRDefault="00982192" w:rsidP="00982192">
      <w:pPr>
        <w:pStyle w:val="a3"/>
        <w:numPr>
          <w:ilvl w:val="0"/>
          <w:numId w:val="8"/>
        </w:numPr>
        <w:tabs>
          <w:tab w:val="left" w:pos="993"/>
        </w:tabs>
        <w:autoSpaceDE w:val="0"/>
        <w:autoSpaceDN w:val="0"/>
        <w:adjustRightInd w:val="0"/>
        <w:ind w:left="0" w:firstLine="709"/>
        <w:jc w:val="both"/>
        <w:rPr>
          <w:rFonts w:ascii="Times New Roman CYR" w:hAnsi="Times New Roman CYR" w:cs="Times New Roman CYR"/>
          <w:color w:val="000000"/>
          <w:sz w:val="27"/>
          <w:szCs w:val="27"/>
        </w:rPr>
      </w:pPr>
      <w:r w:rsidRPr="002A7C2B">
        <w:rPr>
          <w:rFonts w:ascii="Times New Roman CYR" w:hAnsi="Times New Roman CYR" w:cs="Times New Roman CYR"/>
          <w:color w:val="000000"/>
          <w:sz w:val="27"/>
          <w:szCs w:val="27"/>
        </w:rPr>
        <w:t>документы, подтверждающие финансирование объекта;</w:t>
      </w:r>
    </w:p>
    <w:p w:rsidR="00982192" w:rsidRDefault="00982192" w:rsidP="00982192">
      <w:pPr>
        <w:numPr>
          <w:ilvl w:val="0"/>
          <w:numId w:val="8"/>
        </w:numPr>
        <w:tabs>
          <w:tab w:val="left" w:pos="993"/>
        </w:tabs>
        <w:autoSpaceDE w:val="0"/>
        <w:autoSpaceDN w:val="0"/>
        <w:adjustRightInd w:val="0"/>
        <w:ind w:left="0" w:firstLine="709"/>
        <w:jc w:val="both"/>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разрешение на ввод объекта в эксплуатацию и акт приемки объекта капитального строительства;</w:t>
      </w:r>
    </w:p>
    <w:p w:rsidR="00982192" w:rsidRDefault="00982192" w:rsidP="00982192">
      <w:pPr>
        <w:tabs>
          <w:tab w:val="left" w:pos="993"/>
        </w:tabs>
        <w:autoSpaceDE w:val="0"/>
        <w:autoSpaceDN w:val="0"/>
        <w:adjustRightInd w:val="0"/>
        <w:ind w:firstLine="709"/>
        <w:jc w:val="both"/>
        <w:rPr>
          <w:rFonts w:ascii="Times New Roman CYR" w:hAnsi="Times New Roman CYR" w:cs="Times New Roman CYR"/>
          <w:sz w:val="27"/>
          <w:szCs w:val="27"/>
        </w:rPr>
      </w:pPr>
      <w:r w:rsidRPr="0023738F">
        <w:rPr>
          <w:sz w:val="27"/>
          <w:szCs w:val="27"/>
        </w:rPr>
        <w:t>6)</w:t>
      </w:r>
      <w:r w:rsidRPr="0023738F">
        <w:rPr>
          <w:sz w:val="27"/>
          <w:szCs w:val="27"/>
        </w:rPr>
        <w:tab/>
      </w:r>
      <w:r>
        <w:rPr>
          <w:rFonts w:ascii="Times New Roman CYR" w:hAnsi="Times New Roman CYR" w:cs="Times New Roman CYR"/>
          <w:sz w:val="27"/>
          <w:szCs w:val="27"/>
        </w:rPr>
        <w:t>акт приема-передачи объектов;</w:t>
      </w:r>
    </w:p>
    <w:p w:rsidR="00982192" w:rsidRDefault="00982192" w:rsidP="00982192">
      <w:pPr>
        <w:tabs>
          <w:tab w:val="left" w:pos="993"/>
        </w:tabs>
        <w:autoSpaceDE w:val="0"/>
        <w:autoSpaceDN w:val="0"/>
        <w:adjustRightInd w:val="0"/>
        <w:ind w:firstLine="709"/>
        <w:jc w:val="both"/>
        <w:rPr>
          <w:rFonts w:ascii="Times New Roman CYR" w:hAnsi="Times New Roman CYR" w:cs="Times New Roman CYR"/>
          <w:sz w:val="27"/>
          <w:szCs w:val="27"/>
        </w:rPr>
      </w:pPr>
      <w:r w:rsidRPr="0023738F">
        <w:rPr>
          <w:sz w:val="27"/>
          <w:szCs w:val="27"/>
        </w:rPr>
        <w:t>7)</w:t>
      </w:r>
      <w:r w:rsidRPr="0023738F">
        <w:rPr>
          <w:sz w:val="27"/>
          <w:szCs w:val="27"/>
        </w:rPr>
        <w:tab/>
      </w:r>
      <w:r>
        <w:rPr>
          <w:rFonts w:ascii="Times New Roman CYR" w:hAnsi="Times New Roman CYR" w:cs="Times New Roman CYR"/>
          <w:sz w:val="27"/>
          <w:szCs w:val="27"/>
        </w:rPr>
        <w:t>акт (накладная) приема-передачи основных средств (ф. ОС-1).</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sz w:val="27"/>
          <w:szCs w:val="27"/>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23738F">
        <w:rPr>
          <w:sz w:val="27"/>
          <w:szCs w:val="27"/>
        </w:rPr>
        <w:t>5.4.2.</w:t>
      </w:r>
      <w:r w:rsidRPr="0023738F">
        <w:rPr>
          <w:sz w:val="27"/>
          <w:szCs w:val="27"/>
        </w:rPr>
        <w:tab/>
      </w:r>
      <w:r>
        <w:rPr>
          <w:rFonts w:ascii="Times New Roman CYR" w:hAnsi="Times New Roman CYR" w:cs="Times New Roman CYR"/>
          <w:sz w:val="27"/>
          <w:szCs w:val="27"/>
        </w:rPr>
        <w:t>Учреждение производит регистрацию права муниципальной собственности в отделе Управлении Федеральной службы государственной регистрации, кадастра и картографии по Краснодарскому краю в Калининском районе, запись в Реестре.</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23738F">
        <w:rPr>
          <w:sz w:val="27"/>
          <w:szCs w:val="27"/>
        </w:rPr>
        <w:t>5.4.3.</w:t>
      </w:r>
      <w:r w:rsidRPr="0023738F">
        <w:rPr>
          <w:sz w:val="27"/>
          <w:szCs w:val="27"/>
        </w:rPr>
        <w:tab/>
      </w:r>
      <w:r>
        <w:rPr>
          <w:rFonts w:ascii="Times New Roman CYR" w:hAnsi="Times New Roman CYR" w:cs="Times New Roman CYR"/>
          <w:sz w:val="27"/>
          <w:szCs w:val="27"/>
        </w:rPr>
        <w:t>После регистрации права муниципальной собственности и включения объекта в Реестр муниципальный заказчик совместно с учреждением готовит необходимую документацию, производит передачу объекта соответствующим организациям.</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Pr>
          <w:rFonts w:ascii="Times New Roman CYR" w:hAnsi="Times New Roman CYR" w:cs="Times New Roman CYR"/>
          <w:sz w:val="27"/>
          <w:szCs w:val="27"/>
        </w:rPr>
        <w:t>Для передачи объекта оформляются и представляются следующие документы:</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1)</w:t>
      </w:r>
      <w:r w:rsidRPr="0023738F">
        <w:rPr>
          <w:sz w:val="27"/>
          <w:szCs w:val="27"/>
        </w:rPr>
        <w:tab/>
      </w:r>
      <w:r>
        <w:rPr>
          <w:rFonts w:ascii="Times New Roman CYR" w:hAnsi="Times New Roman CYR" w:cs="Times New Roman CYR"/>
          <w:sz w:val="27"/>
          <w:szCs w:val="27"/>
        </w:rPr>
        <w:t>разрешение на ввод объекта в эксплуатацию и акт приемки объекта капитального строительства;</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2)</w:t>
      </w:r>
      <w:r w:rsidRPr="0023738F">
        <w:rPr>
          <w:sz w:val="27"/>
          <w:szCs w:val="27"/>
        </w:rPr>
        <w:tab/>
      </w:r>
      <w:r>
        <w:rPr>
          <w:rFonts w:ascii="Times New Roman CYR" w:hAnsi="Times New Roman CYR" w:cs="Times New Roman CYR"/>
          <w:sz w:val="27"/>
          <w:szCs w:val="27"/>
        </w:rPr>
        <w:t>проектная документация;</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3)</w:t>
      </w:r>
      <w:r w:rsidRPr="0023738F">
        <w:rPr>
          <w:sz w:val="27"/>
          <w:szCs w:val="27"/>
        </w:rPr>
        <w:tab/>
      </w:r>
      <w:r>
        <w:rPr>
          <w:rFonts w:ascii="Times New Roman CYR" w:hAnsi="Times New Roman CYR" w:cs="Times New Roman CYR"/>
          <w:sz w:val="27"/>
          <w:szCs w:val="27"/>
        </w:rPr>
        <w:t>геодезическая контрольно-исполнительная съемка объекта;</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4)</w:t>
      </w:r>
      <w:r w:rsidRPr="0023738F">
        <w:rPr>
          <w:sz w:val="27"/>
          <w:szCs w:val="27"/>
        </w:rPr>
        <w:tab/>
      </w:r>
      <w:r>
        <w:rPr>
          <w:rFonts w:ascii="Times New Roman CYR" w:hAnsi="Times New Roman CYR" w:cs="Times New Roman CYR"/>
          <w:sz w:val="27"/>
          <w:szCs w:val="27"/>
        </w:rPr>
        <w:t>исполнительная документация (акты на скрытые работы, акты испытания, акт технического осмотра и допуска к эксплуатации);</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5)</w:t>
      </w:r>
      <w:r w:rsidRPr="0023738F">
        <w:rPr>
          <w:sz w:val="27"/>
          <w:szCs w:val="27"/>
        </w:rPr>
        <w:tab/>
      </w:r>
      <w:r>
        <w:rPr>
          <w:rFonts w:ascii="Times New Roman CYR" w:hAnsi="Times New Roman CYR" w:cs="Times New Roman CYR"/>
          <w:sz w:val="27"/>
          <w:szCs w:val="27"/>
        </w:rPr>
        <w:t>акты разграничения балансовой принадлежности и границ эксплуатационной ответственности;</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6)</w:t>
      </w:r>
      <w:r w:rsidRPr="0023738F">
        <w:rPr>
          <w:sz w:val="27"/>
          <w:szCs w:val="27"/>
        </w:rPr>
        <w:tab/>
      </w:r>
      <w:r>
        <w:rPr>
          <w:rFonts w:ascii="Times New Roman CYR" w:hAnsi="Times New Roman CYR" w:cs="Times New Roman CYR"/>
          <w:sz w:val="27"/>
          <w:szCs w:val="27"/>
        </w:rPr>
        <w:t>акты приема-передачи объектов;</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sidRPr="0023738F">
        <w:rPr>
          <w:sz w:val="27"/>
          <w:szCs w:val="27"/>
        </w:rPr>
        <w:t>7)</w:t>
      </w:r>
      <w:r w:rsidRPr="0023738F">
        <w:rPr>
          <w:sz w:val="27"/>
          <w:szCs w:val="27"/>
        </w:rPr>
        <w:tab/>
      </w:r>
      <w:r>
        <w:rPr>
          <w:rFonts w:ascii="Times New Roman CYR" w:hAnsi="Times New Roman CYR" w:cs="Times New Roman CYR"/>
          <w:sz w:val="27"/>
          <w:szCs w:val="27"/>
        </w:rPr>
        <w:t>акт (накладная) приема-передачи основных средств (ф. ОС-1);</w:t>
      </w:r>
    </w:p>
    <w:p w:rsidR="00982192" w:rsidRDefault="00982192" w:rsidP="00982192">
      <w:pPr>
        <w:tabs>
          <w:tab w:val="left" w:pos="851"/>
        </w:tabs>
        <w:autoSpaceDE w:val="0"/>
        <w:autoSpaceDN w:val="0"/>
        <w:adjustRightInd w:val="0"/>
        <w:ind w:firstLine="567"/>
        <w:jc w:val="both"/>
        <w:rPr>
          <w:rFonts w:ascii="Times New Roman CYR" w:hAnsi="Times New Roman CYR" w:cs="Times New Roman CYR"/>
          <w:sz w:val="27"/>
          <w:szCs w:val="27"/>
        </w:rPr>
      </w:pPr>
      <w:r>
        <w:rPr>
          <w:sz w:val="27"/>
          <w:szCs w:val="27"/>
          <w:lang w:val="en-US"/>
        </w:rPr>
        <w:t>8)</w:t>
      </w:r>
      <w:r>
        <w:rPr>
          <w:sz w:val="27"/>
          <w:szCs w:val="27"/>
          <w:lang w:val="en-US"/>
        </w:rPr>
        <w:tab/>
      </w:r>
      <w:r>
        <w:rPr>
          <w:rFonts w:ascii="Times New Roman CYR" w:hAnsi="Times New Roman CYR" w:cs="Times New Roman CYR"/>
          <w:sz w:val="27"/>
          <w:szCs w:val="27"/>
        </w:rPr>
        <w:t>извещение-авизо.</w:t>
      </w:r>
    </w:p>
    <w:p w:rsidR="00982192" w:rsidRDefault="00982192" w:rsidP="00982192">
      <w:pPr>
        <w:autoSpaceDE w:val="0"/>
        <w:autoSpaceDN w:val="0"/>
        <w:adjustRightInd w:val="0"/>
        <w:ind w:firstLine="567"/>
        <w:jc w:val="both"/>
        <w:rPr>
          <w:sz w:val="27"/>
          <w:szCs w:val="27"/>
          <w:lang w:val="en-US"/>
        </w:rPr>
      </w:pPr>
    </w:p>
    <w:p w:rsidR="00982192" w:rsidRPr="002A7C2B" w:rsidRDefault="00982192" w:rsidP="00982192">
      <w:pPr>
        <w:pStyle w:val="a3"/>
        <w:numPr>
          <w:ilvl w:val="1"/>
          <w:numId w:val="7"/>
        </w:numPr>
        <w:autoSpaceDE w:val="0"/>
        <w:autoSpaceDN w:val="0"/>
        <w:adjustRightInd w:val="0"/>
        <w:ind w:hanging="436"/>
        <w:jc w:val="center"/>
        <w:rPr>
          <w:rFonts w:ascii="Times New Roman CYR" w:hAnsi="Times New Roman CYR" w:cs="Times New Roman CYR"/>
          <w:sz w:val="27"/>
          <w:szCs w:val="27"/>
        </w:rPr>
      </w:pPr>
      <w:r w:rsidRPr="002A7C2B">
        <w:rPr>
          <w:rFonts w:ascii="Times New Roman CYR" w:hAnsi="Times New Roman CYR" w:cs="Times New Roman CYR"/>
          <w:sz w:val="27"/>
          <w:szCs w:val="27"/>
        </w:rPr>
        <w:t>Порядок предоставления информации, содержащейся в Реестре</w:t>
      </w:r>
    </w:p>
    <w:p w:rsidR="00982192" w:rsidRPr="0023738F" w:rsidRDefault="00982192" w:rsidP="00982192">
      <w:pPr>
        <w:autoSpaceDE w:val="0"/>
        <w:autoSpaceDN w:val="0"/>
        <w:adjustRightInd w:val="0"/>
        <w:ind w:left="1003"/>
        <w:jc w:val="both"/>
        <w:rPr>
          <w:sz w:val="27"/>
          <w:szCs w:val="27"/>
        </w:rPr>
      </w:pPr>
    </w:p>
    <w:p w:rsidR="00982192" w:rsidRDefault="00982192" w:rsidP="00982192">
      <w:pPr>
        <w:tabs>
          <w:tab w:val="left" w:pos="1276"/>
        </w:tabs>
        <w:autoSpaceDE w:val="0"/>
        <w:autoSpaceDN w:val="0"/>
        <w:adjustRightInd w:val="0"/>
        <w:ind w:firstLine="567"/>
        <w:jc w:val="both"/>
        <w:rPr>
          <w:rFonts w:ascii="Times New Roman CYR" w:hAnsi="Times New Roman CYR" w:cs="Times New Roman CYR"/>
          <w:sz w:val="27"/>
          <w:szCs w:val="27"/>
        </w:rPr>
      </w:pPr>
      <w:r w:rsidRPr="0023738F">
        <w:rPr>
          <w:sz w:val="27"/>
          <w:szCs w:val="27"/>
        </w:rPr>
        <w:t>5.5.1.</w:t>
      </w:r>
      <w:r w:rsidRPr="0023738F">
        <w:rPr>
          <w:sz w:val="27"/>
          <w:szCs w:val="27"/>
        </w:rPr>
        <w:tab/>
      </w:r>
      <w:r>
        <w:rPr>
          <w:rFonts w:ascii="Times New Roman CYR" w:hAnsi="Times New Roman CYR" w:cs="Times New Roman CYR"/>
          <w:sz w:val="27"/>
          <w:szCs w:val="27"/>
        </w:rPr>
        <w:t>Сведения, содержащиеся в Реестре, являются открытыми и общедоступными. Информация об объектах учета, содержащаяся в Реестре, предоставляется любым заинтересованным лицам в соответствии с законодательством Российской Федерации и нормативными правовыми актами Краснодарского края.</w:t>
      </w:r>
    </w:p>
    <w:p w:rsidR="00982192" w:rsidRDefault="00982192" w:rsidP="00982192">
      <w:pPr>
        <w:tabs>
          <w:tab w:val="left" w:pos="1276"/>
        </w:tabs>
        <w:autoSpaceDE w:val="0"/>
        <w:autoSpaceDN w:val="0"/>
        <w:adjustRightInd w:val="0"/>
        <w:ind w:firstLine="567"/>
        <w:jc w:val="both"/>
        <w:rPr>
          <w:rFonts w:ascii="Times New Roman CYR" w:hAnsi="Times New Roman CYR" w:cs="Times New Roman CYR"/>
          <w:sz w:val="27"/>
          <w:szCs w:val="27"/>
        </w:rPr>
      </w:pPr>
      <w:r w:rsidRPr="004247D6">
        <w:rPr>
          <w:sz w:val="27"/>
          <w:szCs w:val="27"/>
        </w:rPr>
        <w:t>5.5.2.</w:t>
      </w:r>
      <w:r w:rsidRPr="004247D6">
        <w:rPr>
          <w:sz w:val="27"/>
          <w:szCs w:val="27"/>
        </w:rPr>
        <w:tab/>
      </w:r>
      <w:r>
        <w:rPr>
          <w:rFonts w:ascii="Times New Roman CYR" w:hAnsi="Times New Roman CYR" w:cs="Times New Roman CYR"/>
          <w:sz w:val="27"/>
          <w:szCs w:val="27"/>
        </w:rPr>
        <w:t>Информация об объектах учета, содержащаяся в Реестре предоставляется заинтересованным лицам в соответствии с законодательством Российской Федерации в следующем виде:</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выписки из реестра;</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копии документа (документов), содержащиеся в регистрационном деле;</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справки об отсутствии запрашиваемой информации.</w:t>
      </w:r>
    </w:p>
    <w:p w:rsidR="00982192" w:rsidRDefault="00982192" w:rsidP="00982192">
      <w:pPr>
        <w:tabs>
          <w:tab w:val="left" w:pos="1276"/>
        </w:tabs>
        <w:autoSpaceDE w:val="0"/>
        <w:autoSpaceDN w:val="0"/>
        <w:adjustRightInd w:val="0"/>
        <w:ind w:firstLine="567"/>
        <w:jc w:val="both"/>
        <w:rPr>
          <w:rFonts w:ascii="Times New Roman CYR" w:hAnsi="Times New Roman CYR" w:cs="Times New Roman CYR"/>
          <w:sz w:val="27"/>
          <w:szCs w:val="27"/>
        </w:rPr>
      </w:pPr>
      <w:r w:rsidRPr="004247D6">
        <w:rPr>
          <w:sz w:val="27"/>
          <w:szCs w:val="27"/>
        </w:rPr>
        <w:lastRenderedPageBreak/>
        <w:t>5.5.3.</w:t>
      </w:r>
      <w:r w:rsidRPr="004247D6">
        <w:rPr>
          <w:sz w:val="27"/>
          <w:szCs w:val="27"/>
        </w:rPr>
        <w:tab/>
      </w:r>
      <w:r>
        <w:rPr>
          <w:rFonts w:ascii="Times New Roman CYR" w:hAnsi="Times New Roman CYR" w:cs="Times New Roman CYR"/>
          <w:sz w:val="27"/>
          <w:szCs w:val="27"/>
        </w:rPr>
        <w:t>Органам государственной власти Российской Федерации и Краснодарского края, уполномоченным ими органам, органам местного самоуправления и юридическим лицам, имеющим имущество Бойкопонурского сельского поселения Калининского района на вещных правах, информация об объектах учета предоставляется по надлежаще оформленному запросу по форме утвержденной Администрацией.</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5.5.4.</w:t>
      </w:r>
      <w:r>
        <w:rPr>
          <w:sz w:val="27"/>
          <w:szCs w:val="27"/>
        </w:rPr>
        <w:t xml:space="preserve"> </w:t>
      </w:r>
      <w:r>
        <w:rPr>
          <w:rFonts w:ascii="Times New Roman CYR" w:hAnsi="Times New Roman CYR" w:cs="Times New Roman CYR"/>
          <w:sz w:val="27"/>
          <w:szCs w:val="27"/>
        </w:rPr>
        <w:t>Иным юридическим и физическим лицам информация об объектах учета предоставляется Учреждением по их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регистрацию юридического лица.</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5.5.5.</w:t>
      </w:r>
      <w:r>
        <w:rPr>
          <w:sz w:val="27"/>
          <w:szCs w:val="27"/>
        </w:rPr>
        <w:t xml:space="preserve"> </w:t>
      </w:r>
      <w:r>
        <w:rPr>
          <w:rFonts w:ascii="Times New Roman CYR" w:hAnsi="Times New Roman CYR" w:cs="Times New Roman CYR"/>
          <w:sz w:val="27"/>
          <w:szCs w:val="27"/>
        </w:rPr>
        <w:t>Информация об объектах учета или мотивированное решение об отказе в выдаче предоставляется в 15-дневный срок с момента получения запроса в форме выписки из Реестр, содержащей полные сведения об объекте, либо только те сведения, которые запрошены заявителем.</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5.5.6.</w:t>
      </w:r>
      <w:r>
        <w:rPr>
          <w:sz w:val="27"/>
          <w:szCs w:val="27"/>
        </w:rPr>
        <w:t xml:space="preserve"> </w:t>
      </w:r>
      <w:r>
        <w:rPr>
          <w:rFonts w:ascii="Times New Roman CYR" w:hAnsi="Times New Roman CYR" w:cs="Times New Roman CYR"/>
          <w:sz w:val="27"/>
          <w:szCs w:val="27"/>
        </w:rPr>
        <w:t>Хранение, защита и предоставление информации, содержащейся в Реестре осуществляется в соответствии с законодательством Российской Федерации и настоящим Положением.</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5.5.7.</w:t>
      </w:r>
      <w:r>
        <w:rPr>
          <w:sz w:val="27"/>
          <w:szCs w:val="27"/>
        </w:rPr>
        <w:t xml:space="preserve"> </w:t>
      </w:r>
      <w:r>
        <w:rPr>
          <w:rFonts w:ascii="Times New Roman CYR" w:hAnsi="Times New Roman CYR" w:cs="Times New Roman CYR"/>
          <w:sz w:val="27"/>
          <w:szCs w:val="27"/>
        </w:rPr>
        <w:t>Выписка из Реестра муниципальной собственности является документом, подтверждающим право муниципальной собственности на имущество, указанное в выписке.</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5.5.8.</w:t>
      </w:r>
      <w:r>
        <w:rPr>
          <w:sz w:val="27"/>
          <w:szCs w:val="27"/>
        </w:rPr>
        <w:t xml:space="preserve"> </w:t>
      </w:r>
      <w:r>
        <w:rPr>
          <w:rFonts w:ascii="Times New Roman CYR" w:hAnsi="Times New Roman CYR" w:cs="Times New Roman CYR"/>
          <w:sz w:val="27"/>
          <w:szCs w:val="27"/>
        </w:rPr>
        <w:t>Использование информации в ущерб интересам юридических лиц, имеющих объекты учета, влечет ответственность, предусмотренную законодательством Российской Федерации.</w:t>
      </w:r>
    </w:p>
    <w:p w:rsidR="00982192" w:rsidRPr="004247D6" w:rsidRDefault="00982192" w:rsidP="00982192">
      <w:pPr>
        <w:autoSpaceDE w:val="0"/>
        <w:autoSpaceDN w:val="0"/>
        <w:adjustRightInd w:val="0"/>
        <w:ind w:firstLine="567"/>
        <w:jc w:val="both"/>
        <w:rPr>
          <w:sz w:val="27"/>
          <w:szCs w:val="27"/>
        </w:rPr>
      </w:pPr>
    </w:p>
    <w:p w:rsidR="00982192" w:rsidRPr="002A7C2B" w:rsidRDefault="00982192" w:rsidP="00982192">
      <w:pPr>
        <w:pStyle w:val="a3"/>
        <w:numPr>
          <w:ilvl w:val="1"/>
          <w:numId w:val="7"/>
        </w:numPr>
        <w:autoSpaceDE w:val="0"/>
        <w:autoSpaceDN w:val="0"/>
        <w:adjustRightInd w:val="0"/>
        <w:ind w:hanging="436"/>
        <w:jc w:val="center"/>
        <w:rPr>
          <w:rFonts w:ascii="Times New Roman CYR" w:hAnsi="Times New Roman CYR" w:cs="Times New Roman CYR"/>
          <w:sz w:val="27"/>
          <w:szCs w:val="27"/>
        </w:rPr>
      </w:pPr>
      <w:r w:rsidRPr="002A7C2B">
        <w:rPr>
          <w:rFonts w:ascii="Times New Roman CYR" w:hAnsi="Times New Roman CYR" w:cs="Times New Roman CYR"/>
          <w:sz w:val="27"/>
          <w:szCs w:val="27"/>
        </w:rPr>
        <w:t>Заключительные положения</w:t>
      </w:r>
    </w:p>
    <w:p w:rsidR="00982192" w:rsidRDefault="00982192" w:rsidP="00982192">
      <w:pPr>
        <w:autoSpaceDE w:val="0"/>
        <w:autoSpaceDN w:val="0"/>
        <w:adjustRightInd w:val="0"/>
        <w:ind w:left="1003"/>
        <w:jc w:val="both"/>
        <w:rPr>
          <w:sz w:val="27"/>
          <w:szCs w:val="27"/>
          <w:lang w:val="en-US"/>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Собственником реестра является </w:t>
      </w:r>
      <w:proofErr w:type="spellStart"/>
      <w:r>
        <w:rPr>
          <w:rFonts w:ascii="Times New Roman CYR" w:hAnsi="Times New Roman CYR" w:cs="Times New Roman CYR"/>
          <w:sz w:val="27"/>
          <w:szCs w:val="27"/>
        </w:rPr>
        <w:t>Бойкопонурское</w:t>
      </w:r>
      <w:proofErr w:type="spellEnd"/>
      <w:r>
        <w:rPr>
          <w:rFonts w:ascii="Times New Roman CYR" w:hAnsi="Times New Roman CYR" w:cs="Times New Roman CYR"/>
          <w:sz w:val="27"/>
          <w:szCs w:val="27"/>
        </w:rPr>
        <w:t xml:space="preserve"> сельское поселение Калининского</w:t>
      </w:r>
      <w:r>
        <w:rPr>
          <w:rFonts w:ascii="Times New Roman CYR" w:hAnsi="Times New Roman CYR" w:cs="Times New Roman CYR"/>
          <w:sz w:val="27"/>
          <w:szCs w:val="27"/>
        </w:rPr>
        <w:tab/>
        <w:t>района. Учреждение</w:t>
      </w:r>
      <w:r>
        <w:rPr>
          <w:rFonts w:ascii="Times New Roman CYR" w:hAnsi="Times New Roman CYR" w:cs="Times New Roman CYR"/>
          <w:sz w:val="27"/>
          <w:szCs w:val="27"/>
        </w:rPr>
        <w:tab/>
        <w:t>осуществляет</w:t>
      </w:r>
      <w:r>
        <w:rPr>
          <w:rFonts w:ascii="Times New Roman CYR" w:hAnsi="Times New Roman CYR" w:cs="Times New Roman CYR"/>
          <w:sz w:val="27"/>
          <w:szCs w:val="27"/>
        </w:rPr>
        <w:tab/>
        <w:t>владение и пользование соответствующими муниципальными базами данных, а также реализует полномочия распоряжения ими в пределах, установленных законодательством Российской Федерации, нормативными правовыми актами Краснодарского края, нормативными и распорядительными актами органов местного самоуправления.</w:t>
      </w:r>
    </w:p>
    <w:p w:rsidR="00982192" w:rsidRPr="004247D6" w:rsidRDefault="00982192" w:rsidP="00982192">
      <w:pPr>
        <w:autoSpaceDE w:val="0"/>
        <w:autoSpaceDN w:val="0"/>
        <w:adjustRightInd w:val="0"/>
        <w:ind w:firstLine="567"/>
        <w:jc w:val="both"/>
        <w:rPr>
          <w:sz w:val="27"/>
          <w:szCs w:val="27"/>
        </w:rPr>
      </w:pPr>
    </w:p>
    <w:p w:rsidR="00982192" w:rsidRDefault="00982192" w:rsidP="00982192">
      <w:pPr>
        <w:numPr>
          <w:ilvl w:val="0"/>
          <w:numId w:val="7"/>
        </w:numPr>
        <w:autoSpaceDE w:val="0"/>
        <w:autoSpaceDN w:val="0"/>
        <w:adjustRightInd w:val="0"/>
        <w:ind w:hanging="204"/>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 Порядок приема и передачи объектов в муниципальную собственность</w:t>
      </w:r>
    </w:p>
    <w:p w:rsidR="00982192" w:rsidRPr="004247D6" w:rsidRDefault="00982192" w:rsidP="00982192">
      <w:pPr>
        <w:autoSpaceDE w:val="0"/>
        <w:autoSpaceDN w:val="0"/>
        <w:adjustRightInd w:val="0"/>
        <w:ind w:left="675"/>
        <w:jc w:val="both"/>
        <w:rPr>
          <w:b/>
          <w:bCs/>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6.1.</w:t>
      </w:r>
      <w:r w:rsidRPr="004247D6">
        <w:rPr>
          <w:sz w:val="27"/>
          <w:szCs w:val="27"/>
        </w:rPr>
        <w:tab/>
      </w:r>
      <w:r>
        <w:rPr>
          <w:rFonts w:ascii="Times New Roman CYR" w:hAnsi="Times New Roman CYR" w:cs="Times New Roman CYR"/>
          <w:sz w:val="27"/>
          <w:szCs w:val="27"/>
        </w:rPr>
        <w:t>Передача объектов федеральной собственности, государственной собственности Краснодарского края и объектов, не вошедших в уставные капиталы акционерных обществ, в муниципальную собственность Бойкопонурского сельского поселения Калининского района и объектов муниципальной собственности в федеральную собственность и государственную Краснодарского края осуществляется в соответствии с федеральным законодательством, законодательством Краснодарского края, решениями Совета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6.2.</w:t>
      </w:r>
      <w:r w:rsidRPr="004247D6">
        <w:rPr>
          <w:sz w:val="27"/>
          <w:szCs w:val="27"/>
        </w:rPr>
        <w:tab/>
      </w:r>
      <w:r>
        <w:rPr>
          <w:rFonts w:ascii="Times New Roman CYR" w:hAnsi="Times New Roman CYR" w:cs="Times New Roman CYR"/>
          <w:sz w:val="27"/>
          <w:szCs w:val="27"/>
        </w:rPr>
        <w:t xml:space="preserve">Для осуществления передачи объектов, не находящихся в федеральной собственности и собственности Краснодарского края, собственник объекта обращается с заявлением в администрацию Бойкопонурского сельского поселения Калининского района о передаче объектов в муниципальную собственность. </w:t>
      </w:r>
      <w:r>
        <w:rPr>
          <w:rFonts w:ascii="Times New Roman CYR" w:hAnsi="Times New Roman CYR" w:cs="Times New Roman CYR"/>
          <w:sz w:val="27"/>
          <w:szCs w:val="27"/>
        </w:rPr>
        <w:lastRenderedPageBreak/>
        <w:t>Указанное обращение рассматривается Советом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6.3.</w:t>
      </w:r>
      <w:r w:rsidRPr="004247D6">
        <w:rPr>
          <w:sz w:val="27"/>
          <w:szCs w:val="27"/>
        </w:rPr>
        <w:tab/>
      </w:r>
      <w:r>
        <w:rPr>
          <w:rFonts w:ascii="Times New Roman CYR" w:hAnsi="Times New Roman CYR" w:cs="Times New Roman CYR"/>
          <w:sz w:val="27"/>
          <w:szCs w:val="27"/>
        </w:rPr>
        <w:t>Для принятия решения о приеме объектов в муниципальную собственность Бойкопонурского сельского поселения Калининского района собственник объектов обращается с письмом в адрес главы Бойкопонурского сельского поселения Калининского района с приложением следующих документов: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1)</w:t>
      </w:r>
      <w:r w:rsidRPr="004247D6">
        <w:rPr>
          <w:sz w:val="27"/>
          <w:szCs w:val="27"/>
        </w:rPr>
        <w:tab/>
      </w:r>
      <w:r>
        <w:rPr>
          <w:rFonts w:ascii="Times New Roman CYR" w:hAnsi="Times New Roman CYR" w:cs="Times New Roman CYR"/>
          <w:sz w:val="27"/>
          <w:szCs w:val="27"/>
        </w:rPr>
        <w:t>проектно-сметную документацию (для объектов незавершенного строительства);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2)</w:t>
      </w:r>
      <w:r w:rsidRPr="004247D6">
        <w:rPr>
          <w:sz w:val="27"/>
          <w:szCs w:val="27"/>
        </w:rPr>
        <w:tab/>
      </w:r>
      <w:r>
        <w:rPr>
          <w:rFonts w:ascii="Times New Roman CYR" w:hAnsi="Times New Roman CYR" w:cs="Times New Roman CYR"/>
          <w:sz w:val="27"/>
          <w:szCs w:val="27"/>
        </w:rPr>
        <w:t>технический паспорт;</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3)</w:t>
      </w:r>
      <w:r w:rsidRPr="004247D6">
        <w:rPr>
          <w:sz w:val="27"/>
          <w:szCs w:val="27"/>
        </w:rPr>
        <w:tab/>
      </w:r>
      <w:r>
        <w:rPr>
          <w:rFonts w:ascii="Times New Roman CYR" w:hAnsi="Times New Roman CYR" w:cs="Times New Roman CYR"/>
          <w:sz w:val="27"/>
          <w:szCs w:val="27"/>
        </w:rPr>
        <w:t>земельно-правовые документы;</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4)</w:t>
      </w:r>
      <w:r w:rsidRPr="004247D6">
        <w:rPr>
          <w:sz w:val="27"/>
          <w:szCs w:val="27"/>
        </w:rPr>
        <w:tab/>
      </w:r>
      <w:r>
        <w:rPr>
          <w:rFonts w:ascii="Times New Roman CYR" w:hAnsi="Times New Roman CYR" w:cs="Times New Roman CYR"/>
          <w:sz w:val="27"/>
          <w:szCs w:val="27"/>
        </w:rPr>
        <w:t>учредительные документы;</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5)</w:t>
      </w:r>
      <w:r w:rsidRPr="004247D6">
        <w:rPr>
          <w:sz w:val="27"/>
          <w:szCs w:val="27"/>
        </w:rPr>
        <w:tab/>
      </w:r>
      <w:r>
        <w:rPr>
          <w:rFonts w:ascii="Times New Roman CYR" w:hAnsi="Times New Roman CYR" w:cs="Times New Roman CYR"/>
          <w:sz w:val="27"/>
          <w:szCs w:val="27"/>
        </w:rPr>
        <w:t>копии правоустанавливающих и право удостоверяющих документов, подтверждающих право собственности на передаваемый объект, выписку из Единого государственного реестра прав на недвижимое имущество и сделок с ним;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w:t>
      </w:r>
      <w:r w:rsidRPr="004247D6">
        <w:rPr>
          <w:sz w:val="27"/>
          <w:szCs w:val="27"/>
        </w:rPr>
        <w:tab/>
      </w:r>
      <w:r>
        <w:rPr>
          <w:rFonts w:ascii="Times New Roman CYR" w:hAnsi="Times New Roman CYR" w:cs="Times New Roman CYR"/>
          <w:sz w:val="27"/>
          <w:szCs w:val="27"/>
        </w:rPr>
        <w:t>разрешение на ввод объекта в эксплуатацию и акт приемки объекта капитального строительства;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w:t>
      </w:r>
      <w:r w:rsidRPr="004247D6">
        <w:rPr>
          <w:sz w:val="27"/>
          <w:szCs w:val="27"/>
        </w:rPr>
        <w:tab/>
      </w:r>
      <w:r>
        <w:rPr>
          <w:rFonts w:ascii="Times New Roman CYR" w:hAnsi="Times New Roman CYR" w:cs="Times New Roman CYR"/>
          <w:sz w:val="27"/>
          <w:szCs w:val="27"/>
        </w:rPr>
        <w:t>акты передачи наружных сетей и инженерных сооружений специализированным службам (при этом применяются формы актов специализированных служб);</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w:t>
      </w:r>
      <w:r w:rsidRPr="004247D6">
        <w:rPr>
          <w:sz w:val="27"/>
          <w:szCs w:val="27"/>
        </w:rPr>
        <w:tab/>
      </w:r>
      <w:r>
        <w:rPr>
          <w:rFonts w:ascii="Times New Roman CYR" w:hAnsi="Times New Roman CYR" w:cs="Times New Roman CYR"/>
          <w:sz w:val="27"/>
          <w:szCs w:val="27"/>
        </w:rPr>
        <w:t>акт разграничения балансовой принадлежности наружных сетей;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9)</w:t>
      </w:r>
      <w:r w:rsidRPr="004247D6">
        <w:rPr>
          <w:sz w:val="27"/>
          <w:szCs w:val="27"/>
        </w:rPr>
        <w:tab/>
      </w:r>
      <w:r>
        <w:rPr>
          <w:rFonts w:ascii="Times New Roman CYR" w:hAnsi="Times New Roman CYR" w:cs="Times New Roman CYR"/>
          <w:sz w:val="27"/>
          <w:szCs w:val="27"/>
        </w:rPr>
        <w:t>документы, подтверждающие право собственности на движимое имущество;</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10)</w:t>
      </w:r>
      <w:r w:rsidRPr="004247D6">
        <w:rPr>
          <w:sz w:val="27"/>
          <w:szCs w:val="27"/>
        </w:rPr>
        <w:tab/>
      </w:r>
      <w:r>
        <w:rPr>
          <w:rFonts w:ascii="Times New Roman CYR" w:hAnsi="Times New Roman CYR" w:cs="Times New Roman CYR"/>
          <w:sz w:val="27"/>
          <w:szCs w:val="27"/>
        </w:rPr>
        <w:t>протокол общего собрания акционеров, учредителей (пайщиков) или совета директоров о решении передать в муниципальную собственность объект.</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При необходимости администрация Бойкопонурского сельского поселения Калининского района вправе потребовать представления дополнительных документов.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6.4.</w:t>
      </w:r>
      <w:r w:rsidRPr="004247D6">
        <w:rPr>
          <w:sz w:val="27"/>
          <w:szCs w:val="27"/>
        </w:rPr>
        <w:tab/>
      </w:r>
      <w:r>
        <w:rPr>
          <w:rFonts w:ascii="Times New Roman CYR" w:hAnsi="Times New Roman CYR" w:cs="Times New Roman CYR"/>
          <w:sz w:val="27"/>
          <w:szCs w:val="27"/>
        </w:rPr>
        <w:t>На основании представленных документов Совет Бойкопонурского сельского поселения Калининского района принимает решение о приеме объекта в муниципальную собственность. Администрация Бойкопонурского сельского поселения Калининского района заключает договор с собственником имущества о передаче в муниципальную собственность объекта и подписывает акт приема-передачи.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6.5.</w:t>
      </w:r>
      <w:r w:rsidRPr="004247D6">
        <w:rPr>
          <w:sz w:val="27"/>
          <w:szCs w:val="27"/>
        </w:rPr>
        <w:tab/>
      </w:r>
      <w:r>
        <w:rPr>
          <w:rFonts w:ascii="Times New Roman CYR" w:hAnsi="Times New Roman CYR" w:cs="Times New Roman CYR"/>
          <w:sz w:val="27"/>
          <w:szCs w:val="27"/>
        </w:rPr>
        <w:t>После регистрации права муниципальной собственности на объект недвижимости в отделе Управлении Федеральной службы государственной регистрации, кадастра и картографии по Краснодарскому краю Учреждение готовит проект распоряжения о включении в Реестр объекта, содержащий решение о передаче его соответствующим организациям для дальнейшей эксплуатации.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6.6.</w:t>
      </w:r>
      <w:r w:rsidRPr="004247D6">
        <w:rPr>
          <w:sz w:val="27"/>
          <w:szCs w:val="27"/>
        </w:rPr>
        <w:tab/>
      </w:r>
      <w:r>
        <w:rPr>
          <w:rFonts w:ascii="Times New Roman CYR" w:hAnsi="Times New Roman CYR" w:cs="Times New Roman CYR"/>
          <w:sz w:val="27"/>
          <w:szCs w:val="27"/>
        </w:rPr>
        <w:t>Движимое имущество включается в Реестр муниципальной собственности на основании распоряжения администрации Бойкопонурского сельского поселения Калининского района, договора, оформленных актов приема-передачи.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6.7.</w:t>
      </w:r>
      <w:r w:rsidRPr="004247D6">
        <w:rPr>
          <w:sz w:val="27"/>
          <w:szCs w:val="27"/>
        </w:rPr>
        <w:tab/>
      </w:r>
      <w:r>
        <w:rPr>
          <w:rFonts w:ascii="Times New Roman CYR" w:hAnsi="Times New Roman CYR" w:cs="Times New Roman CYR"/>
          <w:sz w:val="27"/>
          <w:szCs w:val="27"/>
        </w:rPr>
        <w:t>Для принятия решения о передаче объектов муниципальной собственности Бойкопонурского сельского поселения Калининского района в федеральную собственность или государственную собственность Краснодарского края Учреждение готовит проект решения на основании следующих документов: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 xml:space="preserve">документов, подтверждающих фактическое использование предполагаемого к передаче имущества (договоры аренды, пользования), если указанное имущество используется органами государственной власти Краснодарского края, федеральными органами, федеральными (государственными) </w:t>
      </w:r>
      <w:r>
        <w:rPr>
          <w:rFonts w:ascii="Times New Roman CYR" w:hAnsi="Times New Roman CYR" w:cs="Times New Roman CYR"/>
          <w:sz w:val="27"/>
          <w:szCs w:val="27"/>
        </w:rPr>
        <w:lastRenderedPageBreak/>
        <w:t>предприятиями, федеральными (государственными)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предложения федерального (краевого) органа исполнительной власти о передаче в федеральную (краевую) собственность имущества с обоснованием необходимости осуществления передачи такого имущества с указанием организации, за которой предполагается осуществить закрепление имущества (на праве хозяйственного ведения или оперативного управления);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Pr>
          <w:rFonts w:ascii="Times New Roman CYR" w:hAnsi="Times New Roman CYR" w:cs="Times New Roman CYR"/>
          <w:sz w:val="27"/>
          <w:szCs w:val="27"/>
        </w:rPr>
        <w:t>согласия федерального предприятия или учреждения, или государственного предприятия или учреждения Краснодарского края при принятии имущества в федеральную (краевую) собственность о закреплении имущества за ним;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заверенной в установленном порядке копии устава организации, за которой предполагается закрепление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выписки из Единого государственного реестра юридических лиц в отношении организации, за которой предлагается закрепление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перечня имущества, предлагаемого к передаче из муниципальной собственности в федеральную (краевую) собственность.</w:t>
      </w:r>
    </w:p>
    <w:p w:rsidR="00982192" w:rsidRPr="004247D6" w:rsidRDefault="00982192" w:rsidP="00982192">
      <w:pPr>
        <w:autoSpaceDE w:val="0"/>
        <w:autoSpaceDN w:val="0"/>
        <w:adjustRightInd w:val="0"/>
        <w:ind w:firstLine="709"/>
        <w:jc w:val="center"/>
        <w:rPr>
          <w:sz w:val="27"/>
          <w:szCs w:val="27"/>
        </w:rPr>
      </w:pPr>
    </w:p>
    <w:p w:rsidR="00982192" w:rsidRDefault="00982192" w:rsidP="00982192">
      <w:pPr>
        <w:autoSpaceDE w:val="0"/>
        <w:autoSpaceDN w:val="0"/>
        <w:adjustRightInd w:val="0"/>
        <w:ind w:firstLine="709"/>
        <w:jc w:val="center"/>
        <w:rPr>
          <w:rFonts w:ascii="Times New Roman CYR" w:hAnsi="Times New Roman CYR" w:cs="Times New Roman CYR"/>
          <w:sz w:val="27"/>
          <w:szCs w:val="27"/>
        </w:rPr>
      </w:pPr>
      <w:r w:rsidRPr="004247D6">
        <w:rPr>
          <w:sz w:val="27"/>
          <w:szCs w:val="27"/>
        </w:rPr>
        <w:t>6.1.</w:t>
      </w:r>
      <w:r w:rsidRPr="004247D6">
        <w:rPr>
          <w:sz w:val="27"/>
          <w:szCs w:val="27"/>
        </w:rPr>
        <w:tab/>
      </w:r>
      <w:r>
        <w:rPr>
          <w:rFonts w:ascii="Times New Roman CYR" w:hAnsi="Times New Roman CYR" w:cs="Times New Roman CYR"/>
          <w:sz w:val="27"/>
          <w:szCs w:val="27"/>
        </w:rPr>
        <w:t>Порядок приема в муниципальную собственность Бойкопонурского сельского поселения Калининского района объектов, признанных бесхозяйными</w:t>
      </w:r>
    </w:p>
    <w:p w:rsidR="00982192" w:rsidRPr="004247D6" w:rsidRDefault="00982192" w:rsidP="00982192">
      <w:pPr>
        <w:autoSpaceDE w:val="0"/>
        <w:autoSpaceDN w:val="0"/>
        <w:adjustRightInd w:val="0"/>
        <w:ind w:firstLine="709"/>
        <w:jc w:val="both"/>
        <w:rPr>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6.1.1.</w:t>
      </w:r>
      <w:r w:rsidRPr="004247D6">
        <w:rPr>
          <w:sz w:val="27"/>
          <w:szCs w:val="27"/>
        </w:rPr>
        <w:tab/>
      </w:r>
      <w:r>
        <w:rPr>
          <w:rFonts w:ascii="Times New Roman CYR" w:hAnsi="Times New Roman CYR" w:cs="Times New Roman CYR"/>
          <w:sz w:val="27"/>
          <w:szCs w:val="27"/>
        </w:rPr>
        <w:t>Бесхозяйной является вещь, которая не имеет собственника или собственник которой неизвестен, либо (если иное не предусмотрено законом) вещь, от прав собственности на которую собственник отказался (п. 1 ст. 225 ГК РФ).</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6.1.2.</w:t>
      </w:r>
      <w:r w:rsidRPr="004247D6">
        <w:rPr>
          <w:sz w:val="27"/>
          <w:szCs w:val="27"/>
        </w:rPr>
        <w:tab/>
      </w:r>
      <w:r>
        <w:rPr>
          <w:rFonts w:ascii="Times New Roman CYR" w:hAnsi="Times New Roman CYR" w:cs="Times New Roman CYR"/>
          <w:sz w:val="27"/>
          <w:szCs w:val="27"/>
        </w:rPr>
        <w:t>Признание объекта недвижимости бесхозяйным, осуществляет администрация Бойкопонурского сельского поселения Калининского района в соответствии с Гражданским кодексом Российской Федерации, Гражданским процессуальным кодексом Российской Федерации и Федеральным законодательством Российской Федерации.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6.1.3.</w:t>
      </w:r>
      <w:r w:rsidRPr="004247D6">
        <w:rPr>
          <w:sz w:val="27"/>
          <w:szCs w:val="27"/>
        </w:rPr>
        <w:tab/>
      </w:r>
      <w:r>
        <w:rPr>
          <w:rFonts w:ascii="Times New Roman CYR" w:hAnsi="Times New Roman CYR" w:cs="Times New Roman CYR"/>
          <w:sz w:val="27"/>
          <w:szCs w:val="27"/>
        </w:rPr>
        <w:t>Бесхозяйные недвижимые вещи принимаются на учет в Федеральную службу государственной регистрации, кадастра и картографии, осуществляющие государственную регистрацию прав на территории соответствующего регистрационного округа по месту нахождения недвижимости по заявлению администрации Бойкопонурского сельского поселения Калининского района, на территории которого имущество находится.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6.1.4. </w:t>
      </w:r>
      <w:r>
        <w:rPr>
          <w:rFonts w:ascii="Times New Roman CYR" w:hAnsi="Times New Roman CYR" w:cs="Times New Roman CYR"/>
          <w:sz w:val="27"/>
          <w:szCs w:val="27"/>
        </w:rPr>
        <w:t xml:space="preserve">Право собственности на бесхозяйные движимые вещи может быть приобретено в силу </w:t>
      </w:r>
      <w:proofErr w:type="spellStart"/>
      <w:r>
        <w:rPr>
          <w:rFonts w:ascii="Times New Roman CYR" w:hAnsi="Times New Roman CYR" w:cs="Times New Roman CYR"/>
          <w:sz w:val="27"/>
          <w:szCs w:val="27"/>
        </w:rPr>
        <w:t>приобретательной</w:t>
      </w:r>
      <w:proofErr w:type="spellEnd"/>
      <w:r>
        <w:rPr>
          <w:rFonts w:ascii="Times New Roman CYR" w:hAnsi="Times New Roman CYR" w:cs="Times New Roman CYR"/>
          <w:sz w:val="27"/>
          <w:szCs w:val="27"/>
        </w:rPr>
        <w:t xml:space="preserve"> давности (это приобретение права собственности лицом, не являющимся собственником имущества, но добросовестно, открыто и непрерывно владеющим движимым имуществом как своим собственным в течение пяти лет, п. 1 ст. 234 ГК РФ), но лишь в том случае, когда это не исключается правилами ГК РФ.</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6.1.5.</w:t>
      </w:r>
      <w:r w:rsidRPr="004247D6">
        <w:rPr>
          <w:sz w:val="27"/>
          <w:szCs w:val="27"/>
        </w:rPr>
        <w:tab/>
      </w:r>
      <w:r>
        <w:rPr>
          <w:rFonts w:ascii="Times New Roman CYR" w:hAnsi="Times New Roman CYR" w:cs="Times New Roman CYR"/>
          <w:sz w:val="27"/>
          <w:szCs w:val="27"/>
        </w:rPr>
        <w:t>По истечении года со дня постановки бесхозяйной недвижимости на учет администрация Бойкопонурского сельского поселения Калининского района, может обратиться в суд по место нахождения такой вещи с заявлением, в котором содержится требование о признании муниципальной собственности на это имущество.</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6.1.6. </w:t>
      </w:r>
      <w:r>
        <w:rPr>
          <w:rFonts w:ascii="Times New Roman CYR" w:hAnsi="Times New Roman CYR" w:cs="Times New Roman CYR"/>
          <w:sz w:val="27"/>
          <w:szCs w:val="27"/>
        </w:rPr>
        <w:t>После вступления в законную силу решения суда о признании права муниципальной собственности на бесхозяйную недвижимую вещь, администрация Бойкопонурского сельского поселения Калининского района регистрирует право собственности на указанный объект недвижимости.</w:t>
      </w:r>
    </w:p>
    <w:p w:rsidR="00982192" w:rsidRPr="004247D6" w:rsidRDefault="00982192" w:rsidP="00982192">
      <w:pPr>
        <w:autoSpaceDE w:val="0"/>
        <w:autoSpaceDN w:val="0"/>
        <w:adjustRightInd w:val="0"/>
        <w:ind w:firstLine="709"/>
        <w:jc w:val="both"/>
        <w:rPr>
          <w:sz w:val="27"/>
          <w:szCs w:val="27"/>
        </w:rPr>
      </w:pPr>
    </w:p>
    <w:p w:rsidR="00982192" w:rsidRDefault="00982192" w:rsidP="00982192">
      <w:pPr>
        <w:numPr>
          <w:ilvl w:val="0"/>
          <w:numId w:val="7"/>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Порядок управления и распоряжения объектами муниципальной собственности, входящими в муниципальную казну Бойкопонурского сельского поселения Калининского района.</w:t>
      </w:r>
    </w:p>
    <w:p w:rsidR="00982192" w:rsidRPr="004247D6" w:rsidRDefault="00982192" w:rsidP="00982192">
      <w:pPr>
        <w:autoSpaceDE w:val="0"/>
        <w:autoSpaceDN w:val="0"/>
        <w:adjustRightInd w:val="0"/>
        <w:ind w:left="675"/>
        <w:jc w:val="both"/>
        <w:rPr>
          <w:b/>
          <w:bCs/>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7.1.</w:t>
      </w:r>
      <w:r w:rsidRPr="004247D6">
        <w:rPr>
          <w:sz w:val="27"/>
          <w:szCs w:val="27"/>
        </w:rPr>
        <w:tab/>
      </w:r>
      <w:r>
        <w:rPr>
          <w:rFonts w:ascii="Times New Roman CYR" w:hAnsi="Times New Roman CYR" w:cs="Times New Roman CYR"/>
          <w:sz w:val="27"/>
          <w:szCs w:val="27"/>
        </w:rPr>
        <w:t>Оформление поступления в муниципальную казну Бойкопонурского сельского поселения Калининского района и передачи в пользование или аренду объектов муниципальной собственности, входящих в муниципальную казну Бойкопонурского сельского поселения Калининского района, осуществляется администрацией Бойкопонурского сельского поселения Калининского района в порядке, установленном действующим законодательством, настоящим Положением.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7.2.</w:t>
      </w:r>
      <w:r w:rsidRPr="004247D6">
        <w:rPr>
          <w:sz w:val="27"/>
          <w:szCs w:val="27"/>
        </w:rPr>
        <w:tab/>
      </w:r>
      <w:r>
        <w:rPr>
          <w:rFonts w:ascii="Times New Roman CYR" w:hAnsi="Times New Roman CYR" w:cs="Times New Roman CYR"/>
          <w:sz w:val="27"/>
          <w:szCs w:val="27"/>
        </w:rPr>
        <w:t>Целями управления и распоряжения объектами муниципальной собственности, входящими в муниципальную казну Бойкопонурского сельского поселения Калининского, являются: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укрепление материально финансовой базы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приумножение и улучшение движимого и недвижимого имущества, используемого для социально-экономического развития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увеличение доходной части бюджета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содействие сохранению и созданию новых рабочих мест, обеспечению населения ч Бойкопонурского сельского поселения Калининского района жизненно необходимыми товарами и услугами;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привлечение инвестиций и стимулирование предпринимательской активности на территории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обеспечение обязательств Бойкопонурского сельского поселения Калининского района по гражданско-правовым сделкам.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7.3.</w:t>
      </w:r>
      <w:r w:rsidRPr="004247D6">
        <w:rPr>
          <w:sz w:val="27"/>
          <w:szCs w:val="27"/>
        </w:rPr>
        <w:tab/>
      </w:r>
      <w:r>
        <w:rPr>
          <w:rFonts w:ascii="Times New Roman CYR" w:hAnsi="Times New Roman CYR" w:cs="Times New Roman CYR"/>
          <w:sz w:val="27"/>
          <w:szCs w:val="27"/>
        </w:rPr>
        <w:t>Задачи управления и распоряжения объектами муниципальной собственности (муниципального имущества), входящими в муниципальную казну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proofErr w:type="spellStart"/>
      <w:r>
        <w:rPr>
          <w:rFonts w:ascii="Times New Roman CYR" w:hAnsi="Times New Roman CYR" w:cs="Times New Roman CYR"/>
          <w:sz w:val="27"/>
          <w:szCs w:val="27"/>
        </w:rPr>
        <w:t>пообъектный</w:t>
      </w:r>
      <w:proofErr w:type="spellEnd"/>
      <w:r>
        <w:rPr>
          <w:rFonts w:ascii="Times New Roman CYR" w:hAnsi="Times New Roman CYR" w:cs="Times New Roman CYR"/>
          <w:sz w:val="27"/>
          <w:szCs w:val="27"/>
        </w:rPr>
        <w:t xml:space="preserve"> учет объектов муниципальной собственности, входящих в муниципальную казну Бойкопонурского сельского поселения Калининского района, и их движение;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сохранение и приумножение объектов муниципальной собственности, входящих в муниципальную казну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эффективное использование объектов муниципальной собственности муниципальной казны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контроль за сохранностью и использованием объектов муниципальной собственности муниципальной казны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7.4.</w:t>
      </w:r>
      <w:r w:rsidRPr="004247D6">
        <w:rPr>
          <w:sz w:val="27"/>
          <w:szCs w:val="27"/>
        </w:rPr>
        <w:tab/>
      </w:r>
      <w:r>
        <w:rPr>
          <w:rFonts w:ascii="Times New Roman CYR" w:hAnsi="Times New Roman CYR" w:cs="Times New Roman CYR"/>
          <w:sz w:val="27"/>
          <w:szCs w:val="27"/>
        </w:rPr>
        <w:t>Состав имущественной части муниципальной казны входит недвижимое и движимое муниципальное имущество, не закрепленное за муниципальными предприятиями и учреждениями.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lastRenderedPageBreak/>
        <w:t>7.5.</w:t>
      </w:r>
      <w:r w:rsidRPr="004247D6">
        <w:rPr>
          <w:sz w:val="27"/>
          <w:szCs w:val="27"/>
        </w:rPr>
        <w:tab/>
      </w:r>
      <w:r>
        <w:rPr>
          <w:rFonts w:ascii="Times New Roman CYR" w:hAnsi="Times New Roman CYR" w:cs="Times New Roman CYR"/>
          <w:sz w:val="27"/>
          <w:szCs w:val="27"/>
        </w:rPr>
        <w:t>Источниками образования имущественной части муниципальной казны является имущество, перешедшее в муниципальную собственность по любым законным основаниям.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7.6.</w:t>
      </w:r>
      <w:r w:rsidRPr="004247D6">
        <w:rPr>
          <w:sz w:val="27"/>
          <w:szCs w:val="27"/>
        </w:rPr>
        <w:tab/>
      </w:r>
      <w:r>
        <w:rPr>
          <w:rFonts w:ascii="Times New Roman CYR" w:hAnsi="Times New Roman CYR" w:cs="Times New Roman CYR"/>
          <w:sz w:val="27"/>
          <w:szCs w:val="27"/>
        </w:rPr>
        <w:t>Имущество, входящее в муниципальную казну, при его учете, а также при передаче его в пользование (аренду, доверительное управление, безвозмездное пользование), не подлежит отражению на балансе юридических лиц-пользователей имущества в случаях, предусмотренных договорам 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7.7.</w:t>
      </w:r>
      <w:r w:rsidRPr="004247D6">
        <w:rPr>
          <w:sz w:val="27"/>
          <w:szCs w:val="27"/>
        </w:rPr>
        <w:tab/>
      </w:r>
      <w:r>
        <w:rPr>
          <w:rFonts w:ascii="Times New Roman CYR" w:hAnsi="Times New Roman CYR" w:cs="Times New Roman CYR"/>
          <w:sz w:val="27"/>
          <w:szCs w:val="27"/>
        </w:rPr>
        <w:t>Оценка имущества, входящего в муниципальную казну, осуществляется по правилам, установленным законами и иными правовыми актами для оценки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Расходы по оценке муниципального имущества, входящего в состав муниципальной казны, осуществляются за счет средств, выделяемых из бюджета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7.8.</w:t>
      </w:r>
      <w:r w:rsidRPr="004247D6">
        <w:rPr>
          <w:sz w:val="27"/>
          <w:szCs w:val="27"/>
        </w:rPr>
        <w:tab/>
      </w:r>
      <w:r>
        <w:rPr>
          <w:rFonts w:ascii="Times New Roman CYR" w:hAnsi="Times New Roman CYR" w:cs="Times New Roman CYR"/>
          <w:sz w:val="27"/>
          <w:szCs w:val="27"/>
        </w:rPr>
        <w:t>Передача имущества, находящегося в составе местной казны, в хозяйственное ведение или оперативное управление муниципальным предприятиям и учреждениям, с последующим отражением в бухгалтерской отчетности, а также передача имущества в состав местной казны при его правомерном изъятии из хозяйственного ведения и оперативного управления может осуществляться Администрацией.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7.9.</w:t>
      </w:r>
      <w:r w:rsidRPr="004247D6">
        <w:rPr>
          <w:sz w:val="27"/>
          <w:szCs w:val="27"/>
        </w:rPr>
        <w:tab/>
      </w:r>
      <w:r>
        <w:rPr>
          <w:rFonts w:ascii="Times New Roman CYR" w:hAnsi="Times New Roman CYR" w:cs="Times New Roman CYR"/>
          <w:sz w:val="27"/>
          <w:szCs w:val="27"/>
        </w:rPr>
        <w:t>Распоряжение имуществом муниципальной казны происходит путем: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сдачи в аренду;</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передачи в безвозмездное пользование;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передачи в хозяйственное ведение;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передачи в оперативное управление;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передачи в доверительное управление;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передачи в залог;</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приватизации;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отчуждения в государственную собственность;</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и другими, предусмотренными законодательством способами.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7.10. </w:t>
      </w:r>
      <w:r>
        <w:rPr>
          <w:rFonts w:ascii="Times New Roman CYR" w:hAnsi="Times New Roman CYR" w:cs="Times New Roman CYR"/>
          <w:sz w:val="27"/>
          <w:szCs w:val="27"/>
        </w:rPr>
        <w:t>Распоряжение имуществом, входящим в муниципальную казну, путем передачи его в залог, осуществляется по решению Совета Бойкопонурского сельского поселения Калининского района на основании письма главы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7.11. </w:t>
      </w:r>
      <w:r>
        <w:rPr>
          <w:rFonts w:ascii="Times New Roman CYR" w:hAnsi="Times New Roman CYR" w:cs="Times New Roman CYR"/>
          <w:sz w:val="27"/>
          <w:szCs w:val="27"/>
        </w:rPr>
        <w:t>Контроль за целевым использованием имущества, входящего в состав муниципальной казны, переданным в пользование, аренду, залог, хозяйственное ведение, оперативное управление, доверительное управление и другими, предусмотренными законодательством способами юридическим и физическим лицам, осуществляет, в соответствии с условиями договоров, по которым передавалось имущество, администрация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Контроль над сохранностью и целевым использованием имущества, входящего в состав муниципальной казны, переданного в пользование (владение и пользование; владение, пользование и распоряжение) юридическим и физическим лицам, а также привлечение этих лиц к ответственности за ненадлежащее использование переданных объектов осуществляет Администрация в соответствии с условиями заключенных договоров о передаче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7.12.</w:t>
      </w:r>
      <w:r w:rsidRPr="004247D6">
        <w:rPr>
          <w:sz w:val="27"/>
          <w:szCs w:val="27"/>
        </w:rPr>
        <w:tab/>
      </w:r>
      <w:r>
        <w:rPr>
          <w:rFonts w:ascii="Times New Roman CYR" w:hAnsi="Times New Roman CYR" w:cs="Times New Roman CYR"/>
          <w:sz w:val="27"/>
          <w:szCs w:val="27"/>
        </w:rPr>
        <w:t>На срок передачи имущества, входящего в состав муниципальной казны, в пользование (владение и пользование; владение, пользование и распоряжение) бремя его содержания и риск его случайной гибели ложится на пользователя по договору.</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lastRenderedPageBreak/>
        <w:t>7.13.</w:t>
      </w:r>
      <w:r w:rsidRPr="004247D6">
        <w:rPr>
          <w:sz w:val="27"/>
          <w:szCs w:val="27"/>
        </w:rPr>
        <w:tab/>
      </w:r>
      <w:r>
        <w:rPr>
          <w:rFonts w:ascii="Times New Roman CYR" w:hAnsi="Times New Roman CYR" w:cs="Times New Roman CYR"/>
          <w:sz w:val="27"/>
          <w:szCs w:val="27"/>
        </w:rPr>
        <w:t>Оформление поступления в Казну и передачи из нее в хозяйственное ведение, оперативное управление, аренду, безвозмездное пользование, залог, доверительное управление, концессию и по другим сделкам объектов муниципальной собственности, осуществляется на основании заявления о предоставлении имущества, распоряжения Администрации, в порядке, установленном действующим законодательством, настоящим Положением.</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7.14.</w:t>
      </w:r>
      <w:r w:rsidRPr="004247D6">
        <w:rPr>
          <w:sz w:val="27"/>
          <w:szCs w:val="27"/>
        </w:rPr>
        <w:tab/>
      </w:r>
      <w:r>
        <w:rPr>
          <w:rFonts w:ascii="Times New Roman CYR" w:hAnsi="Times New Roman CYR" w:cs="Times New Roman CYR"/>
          <w:sz w:val="27"/>
          <w:szCs w:val="27"/>
        </w:rPr>
        <w:t>Объекты недвижимого имущества, входящие в состав муниципальной казны, передаются на основании правовых актов администрации Бойкопонурского сельского поселения Калининского района предприятиям для обеспечения технического обслуживания за счет средств пользователей, а в период отсутствия пользователей за счет средств бюджета Бойкопонурского сельского поселения Калининского района.</w:t>
      </w:r>
    </w:p>
    <w:p w:rsidR="00982192" w:rsidRPr="004247D6" w:rsidRDefault="00982192" w:rsidP="00982192">
      <w:pPr>
        <w:autoSpaceDE w:val="0"/>
        <w:autoSpaceDN w:val="0"/>
        <w:adjustRightInd w:val="0"/>
        <w:ind w:firstLine="567"/>
        <w:jc w:val="both"/>
        <w:rPr>
          <w:sz w:val="27"/>
          <w:szCs w:val="27"/>
        </w:rPr>
      </w:pPr>
    </w:p>
    <w:p w:rsidR="00982192" w:rsidRDefault="00982192" w:rsidP="00982192">
      <w:pPr>
        <w:numPr>
          <w:ilvl w:val="0"/>
          <w:numId w:val="7"/>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Порядок передачи объектов муниципальной собственности в хозяйственное ведение, оперативное управление,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имуществом</w:t>
      </w:r>
    </w:p>
    <w:p w:rsidR="00982192" w:rsidRPr="004247D6" w:rsidRDefault="00982192" w:rsidP="00982192">
      <w:pPr>
        <w:autoSpaceDE w:val="0"/>
        <w:autoSpaceDN w:val="0"/>
        <w:adjustRightInd w:val="0"/>
        <w:ind w:left="675"/>
        <w:jc w:val="both"/>
        <w:rPr>
          <w:b/>
          <w:bCs/>
          <w:sz w:val="27"/>
          <w:szCs w:val="27"/>
        </w:rPr>
      </w:pPr>
    </w:p>
    <w:p w:rsidR="00982192" w:rsidRDefault="00982192" w:rsidP="00982192">
      <w:pPr>
        <w:autoSpaceDE w:val="0"/>
        <w:autoSpaceDN w:val="0"/>
        <w:adjustRightInd w:val="0"/>
        <w:ind w:firstLine="709"/>
        <w:jc w:val="center"/>
        <w:rPr>
          <w:rFonts w:ascii="Times New Roman CYR" w:hAnsi="Times New Roman CYR" w:cs="Times New Roman CYR"/>
          <w:sz w:val="27"/>
          <w:szCs w:val="27"/>
        </w:rPr>
      </w:pPr>
      <w:r w:rsidRPr="004247D6">
        <w:rPr>
          <w:sz w:val="27"/>
          <w:szCs w:val="27"/>
        </w:rPr>
        <w:t>8.1.</w:t>
      </w:r>
      <w:r w:rsidRPr="004247D6">
        <w:rPr>
          <w:sz w:val="27"/>
          <w:szCs w:val="27"/>
        </w:rPr>
        <w:tab/>
      </w:r>
      <w:r>
        <w:rPr>
          <w:rFonts w:ascii="Times New Roman CYR" w:hAnsi="Times New Roman CYR" w:cs="Times New Roman CYR"/>
          <w:sz w:val="27"/>
          <w:szCs w:val="27"/>
        </w:rPr>
        <w:t>Передача объектов муниципальной собственности в хозяйственное ведение, оперативное управление</w:t>
      </w:r>
    </w:p>
    <w:p w:rsidR="00982192" w:rsidRDefault="00982192" w:rsidP="00982192">
      <w:pPr>
        <w:autoSpaceDE w:val="0"/>
        <w:autoSpaceDN w:val="0"/>
        <w:adjustRightInd w:val="0"/>
        <w:ind w:firstLine="709"/>
        <w:jc w:val="center"/>
        <w:rPr>
          <w:rFonts w:ascii="Times New Roman CYR" w:hAnsi="Times New Roman CYR" w:cs="Times New Roman CYR"/>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8.1.1.</w:t>
      </w:r>
      <w:r w:rsidRPr="004247D6">
        <w:rPr>
          <w:sz w:val="27"/>
          <w:szCs w:val="27"/>
        </w:rPr>
        <w:tab/>
      </w:r>
      <w:r>
        <w:rPr>
          <w:rFonts w:ascii="Times New Roman CYR" w:hAnsi="Times New Roman CYR" w:cs="Times New Roman CYR"/>
          <w:sz w:val="27"/>
          <w:szCs w:val="27"/>
        </w:rPr>
        <w:t>Объекты муниципальной собственности могут быть переданы на основании распоряжения администрации Бойкопонурского сельского поселения Калининского района в хозяйственное ведение муниципальному унитарному предприятию.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капитал акционерных обществ или иным способом распоряжаться имуществом без согласия собственника имущества. Согласно статьи 295 Гражданского кодекса РФ собственник имущества имеет право на получение части прибыли от использования имущества, находящегося в хозяйственном ведении предприятия.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8.1.2.</w:t>
      </w:r>
      <w:r w:rsidRPr="004247D6">
        <w:rPr>
          <w:sz w:val="27"/>
          <w:szCs w:val="27"/>
        </w:rPr>
        <w:tab/>
      </w:r>
      <w:r>
        <w:rPr>
          <w:rFonts w:ascii="Times New Roman CYR" w:hAnsi="Times New Roman CYR" w:cs="Times New Roman CYR"/>
          <w:sz w:val="27"/>
          <w:szCs w:val="27"/>
        </w:rPr>
        <w:t>Объекты муниципальной собственности могут быть переданы на основании распоряжения администрации Бойкопонурского сельского поселения Калининского района в оперативное управление муниципального казенного предприятия или муниципального учреждения. В соответствии с частью 2 статьи 296 Гражданского кодекса РФ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8.1.3.</w:t>
      </w:r>
      <w:r w:rsidRPr="004247D6">
        <w:rPr>
          <w:sz w:val="27"/>
          <w:szCs w:val="27"/>
        </w:rPr>
        <w:tab/>
      </w:r>
      <w:r>
        <w:rPr>
          <w:rFonts w:ascii="Times New Roman CYR" w:hAnsi="Times New Roman CYR" w:cs="Times New Roman CYR"/>
          <w:sz w:val="27"/>
          <w:szCs w:val="27"/>
        </w:rPr>
        <w:t xml:space="preserve">Муниципальное автономное учреждение без согласия </w:t>
      </w:r>
      <w:proofErr w:type="gramStart"/>
      <w:r>
        <w:rPr>
          <w:rFonts w:ascii="Times New Roman CYR" w:hAnsi="Times New Roman CYR" w:cs="Times New Roman CYR"/>
          <w:sz w:val="27"/>
          <w:szCs w:val="27"/>
        </w:rPr>
        <w:t>Администрации .не</w:t>
      </w:r>
      <w:proofErr w:type="gramEnd"/>
      <w:r>
        <w:rPr>
          <w:rFonts w:ascii="Times New Roman CYR" w:hAnsi="Times New Roman CYR" w:cs="Times New Roman CYR"/>
          <w:sz w:val="27"/>
          <w:szCs w:val="27"/>
        </w:rPr>
        <w:t xml:space="preserve"> вправе распоряжаться недвижимым имуществом и особо ценным движимым имуществом, закрепленными за ним собственником, или приобретенными муниципальным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муниципальное </w:t>
      </w:r>
      <w:r>
        <w:rPr>
          <w:rFonts w:ascii="Times New Roman CYR" w:hAnsi="Times New Roman CYR" w:cs="Times New Roman CYR"/>
          <w:sz w:val="27"/>
          <w:szCs w:val="27"/>
        </w:rPr>
        <w:lastRenderedPageBreak/>
        <w:t>автономное учреждение вправе распоряжаться самостоятельно, если иное не установлено законом.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ч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Муниципальное автономное учреждение отвечает по своим обязательствам всем находящимся у него па праве оперативного управления имуществом, за исключением недвижимого и особо ценного движимого имущества, закрепленных за муниципальным автономным учреждением собственником этого имущества или приобретенных муниципальным автономным учреждением за счет выделенных собственником средств. Собственник имущества муниципального автономного учреждения не несет ответственности по обязательствам автономного учреждения.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8.1.4.</w:t>
      </w:r>
      <w:r w:rsidRPr="004247D6">
        <w:rPr>
          <w:sz w:val="27"/>
          <w:szCs w:val="27"/>
        </w:rPr>
        <w:tab/>
      </w:r>
      <w:r>
        <w:rPr>
          <w:rFonts w:ascii="Times New Roman CYR" w:hAnsi="Times New Roman CYR" w:cs="Times New Roman CYR"/>
          <w:sz w:val="27"/>
          <w:szCs w:val="27"/>
        </w:rPr>
        <w:t>Муниципальное бюджетное учреждение без согласия Администрации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Муниципальное 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недвижимого и особо ценного движимого имущества, закрепленных за бюджетным учреждением собственником этого имущества или приобретенных бюджетным учреждением за счет выделенных собственником средств, а так же недвижимого имущества. Собственник имущества муниципального бюджетного учреждения не несет ответственности по обязательствам бюджетного учреждения.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8.1.5.</w:t>
      </w:r>
      <w:r w:rsidRPr="004247D6">
        <w:rPr>
          <w:sz w:val="27"/>
          <w:szCs w:val="27"/>
        </w:rPr>
        <w:tab/>
      </w:r>
      <w:r>
        <w:rPr>
          <w:rFonts w:ascii="Times New Roman CYR" w:hAnsi="Times New Roman CYR" w:cs="Times New Roman CYR"/>
          <w:sz w:val="27"/>
          <w:szCs w:val="27"/>
        </w:rPr>
        <w:t>Муниципальное казенное учреждение не вправе отчуждать либо иным способом распоряжаться имуществом без согласия собственника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Бойкопонурского сельского поселения Калининского района. Муниципальное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lastRenderedPageBreak/>
        <w:t>8.1.6.</w:t>
      </w:r>
      <w:r w:rsidRPr="004247D6">
        <w:rPr>
          <w:sz w:val="27"/>
          <w:szCs w:val="27"/>
        </w:rPr>
        <w:tab/>
      </w:r>
      <w:r>
        <w:rPr>
          <w:rFonts w:ascii="Times New Roman CYR" w:hAnsi="Times New Roman CYR" w:cs="Times New Roman CYR"/>
          <w:sz w:val="27"/>
          <w:szCs w:val="27"/>
        </w:rPr>
        <w:t xml:space="preserve">Муниципальное учреждение, предприятие за которым имущество закреплено на праве оперативного управления, владеет, пользуется этим имуществом </w:t>
      </w:r>
      <w:proofErr w:type="gramStart"/>
      <w:r>
        <w:rPr>
          <w:rFonts w:ascii="Times New Roman CYR" w:hAnsi="Times New Roman CYR" w:cs="Times New Roman CYR"/>
          <w:sz w:val="27"/>
          <w:szCs w:val="27"/>
        </w:rPr>
        <w:t>в пределах</w:t>
      </w:r>
      <w:proofErr w:type="gramEnd"/>
      <w:r>
        <w:rPr>
          <w:rFonts w:ascii="Times New Roman CYR" w:hAnsi="Times New Roman CYR" w:cs="Times New Roman CYR"/>
          <w:sz w:val="27"/>
          <w:szCs w:val="27"/>
        </w:rPr>
        <w:t xml:space="preserve"> установленных законом и настоящим положением, в соответствии с целями своей деятельности, назначением этого имущества и распоряжается этим имуществом с согласия собственника. Продукция и доходы от использования имущества, находящегося в оперативном управлении учреждения, а </w:t>
      </w:r>
      <w:proofErr w:type="gramStart"/>
      <w:r>
        <w:rPr>
          <w:rFonts w:ascii="Times New Roman CYR" w:hAnsi="Times New Roman CYR" w:cs="Times New Roman CYR"/>
          <w:sz w:val="27"/>
          <w:szCs w:val="27"/>
        </w:rPr>
        <w:t>так же</w:t>
      </w:r>
      <w:proofErr w:type="gramEnd"/>
      <w:r>
        <w:rPr>
          <w:rFonts w:ascii="Times New Roman CYR" w:hAnsi="Times New Roman CYR" w:cs="Times New Roman CYR"/>
          <w:sz w:val="27"/>
          <w:szCs w:val="27"/>
        </w:rPr>
        <w:t xml:space="preserve"> имущество, приобретенное учреждением по договору или иным основаниям, поступают в оперативное управление учреждения в порядке, установленном законодательством и настоящим Положением, для приобретения права собственности.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8.1.7.</w:t>
      </w:r>
      <w:r w:rsidRPr="004247D6">
        <w:rPr>
          <w:sz w:val="27"/>
          <w:szCs w:val="27"/>
        </w:rPr>
        <w:tab/>
      </w:r>
      <w:r>
        <w:rPr>
          <w:rFonts w:ascii="Times New Roman CYR" w:hAnsi="Times New Roman CYR" w:cs="Times New Roman CYR"/>
          <w:sz w:val="27"/>
          <w:szCs w:val="27"/>
        </w:rPr>
        <w:t>Стороной по Договорам выступает Администрация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8.1.8.</w:t>
      </w:r>
      <w:r w:rsidRPr="004247D6">
        <w:rPr>
          <w:sz w:val="27"/>
          <w:szCs w:val="27"/>
        </w:rPr>
        <w:tab/>
      </w:r>
      <w:r>
        <w:rPr>
          <w:rFonts w:ascii="Times New Roman CYR" w:hAnsi="Times New Roman CYR" w:cs="Times New Roman CYR"/>
          <w:sz w:val="27"/>
          <w:szCs w:val="27"/>
        </w:rPr>
        <w:t>Договор является основным документом, регламентирующим отношения.</w:t>
      </w:r>
    </w:p>
    <w:p w:rsidR="00982192" w:rsidRPr="004247D6" w:rsidRDefault="00982192" w:rsidP="00982192">
      <w:pPr>
        <w:autoSpaceDE w:val="0"/>
        <w:autoSpaceDN w:val="0"/>
        <w:adjustRightInd w:val="0"/>
        <w:ind w:firstLine="567"/>
        <w:jc w:val="both"/>
        <w:rPr>
          <w:sz w:val="27"/>
          <w:szCs w:val="27"/>
        </w:rPr>
      </w:pPr>
    </w:p>
    <w:p w:rsidR="00982192" w:rsidRDefault="00982192" w:rsidP="00982192">
      <w:pPr>
        <w:autoSpaceDE w:val="0"/>
        <w:autoSpaceDN w:val="0"/>
        <w:adjustRightInd w:val="0"/>
        <w:ind w:firstLine="567"/>
        <w:jc w:val="center"/>
        <w:rPr>
          <w:rFonts w:ascii="Times New Roman CYR" w:hAnsi="Times New Roman CYR" w:cs="Times New Roman CYR"/>
          <w:sz w:val="27"/>
          <w:szCs w:val="27"/>
        </w:rPr>
      </w:pPr>
      <w:r w:rsidRPr="004247D6">
        <w:rPr>
          <w:sz w:val="27"/>
          <w:szCs w:val="27"/>
        </w:rPr>
        <w:t>8.2.</w:t>
      </w:r>
      <w:r w:rsidRPr="004247D6">
        <w:rPr>
          <w:sz w:val="27"/>
          <w:szCs w:val="27"/>
        </w:rPr>
        <w:tab/>
      </w:r>
      <w:r>
        <w:rPr>
          <w:rFonts w:ascii="Times New Roman CYR" w:hAnsi="Times New Roman CYR" w:cs="Times New Roman CYR"/>
          <w:sz w:val="27"/>
          <w:szCs w:val="27"/>
        </w:rPr>
        <w:t>Передача объектов муниципальной собственности Бойкопонурского сельского поселения Калининского района в безвозмездное пользование и доверительное управление</w:t>
      </w:r>
    </w:p>
    <w:p w:rsidR="00982192" w:rsidRPr="004247D6" w:rsidRDefault="00982192" w:rsidP="00982192">
      <w:pPr>
        <w:autoSpaceDE w:val="0"/>
        <w:autoSpaceDN w:val="0"/>
        <w:adjustRightInd w:val="0"/>
        <w:ind w:firstLine="567"/>
        <w:jc w:val="center"/>
        <w:rPr>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8.2.1.</w:t>
      </w:r>
      <w:r w:rsidRPr="004247D6">
        <w:rPr>
          <w:sz w:val="27"/>
          <w:szCs w:val="27"/>
        </w:rPr>
        <w:tab/>
      </w:r>
      <w:r>
        <w:rPr>
          <w:rFonts w:ascii="Times New Roman CYR" w:hAnsi="Times New Roman CYR" w:cs="Times New Roman CYR"/>
          <w:sz w:val="27"/>
          <w:szCs w:val="27"/>
        </w:rPr>
        <w:t>Объекты муниципальной собственности Бойкопонурского сельского поселения Калининского района могут быть переданы в безвозмездное пользование и доверительное управление по решению администрации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8.2.2.</w:t>
      </w:r>
      <w:r w:rsidRPr="004247D6">
        <w:rPr>
          <w:sz w:val="27"/>
          <w:szCs w:val="27"/>
        </w:rPr>
        <w:tab/>
      </w:r>
      <w:r>
        <w:rPr>
          <w:rFonts w:ascii="Times New Roman CYR" w:hAnsi="Times New Roman CYR" w:cs="Times New Roman CYR"/>
          <w:sz w:val="27"/>
          <w:szCs w:val="27"/>
        </w:rPr>
        <w:t>Полномочия ссудодателя при заключении договоров безвозмездного пользования осуществляет администрация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8.2.3.</w:t>
      </w:r>
      <w:r w:rsidRPr="004247D6">
        <w:rPr>
          <w:sz w:val="27"/>
          <w:szCs w:val="27"/>
        </w:rPr>
        <w:tab/>
      </w:r>
      <w:r>
        <w:rPr>
          <w:rFonts w:ascii="Times New Roman CYR" w:hAnsi="Times New Roman CYR" w:cs="Times New Roman CYR"/>
          <w:sz w:val="27"/>
          <w:szCs w:val="27"/>
        </w:rPr>
        <w:t>Полномочия учредителя доверительного управления осуществляет администрация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8.2.4.</w:t>
      </w:r>
      <w:r w:rsidRPr="004247D6">
        <w:rPr>
          <w:sz w:val="27"/>
          <w:szCs w:val="27"/>
        </w:rPr>
        <w:tab/>
      </w:r>
      <w:r>
        <w:rPr>
          <w:rFonts w:ascii="Times New Roman CYR" w:hAnsi="Times New Roman CYR" w:cs="Times New Roman CYR"/>
          <w:sz w:val="27"/>
          <w:szCs w:val="27"/>
        </w:rPr>
        <w:t xml:space="preserve">Имущество, принадлежащее на праве собственности </w:t>
      </w:r>
      <w:proofErr w:type="spellStart"/>
      <w:r>
        <w:rPr>
          <w:rFonts w:ascii="Times New Roman CYR" w:hAnsi="Times New Roman CYR" w:cs="Times New Roman CYR"/>
          <w:sz w:val="27"/>
          <w:szCs w:val="27"/>
        </w:rPr>
        <w:t>Старовеличковскому</w:t>
      </w:r>
      <w:proofErr w:type="spellEnd"/>
      <w:r>
        <w:rPr>
          <w:rFonts w:ascii="Times New Roman CYR" w:hAnsi="Times New Roman CYR" w:cs="Times New Roman CYR"/>
          <w:sz w:val="27"/>
          <w:szCs w:val="27"/>
        </w:rPr>
        <w:t xml:space="preserve"> сельскому поселению Калининского района, может быть передано в безвозмездное пользование, доверительное управление на основании действующего законодательства Российской Федерации.</w:t>
      </w:r>
    </w:p>
    <w:p w:rsidR="00982192" w:rsidRPr="004247D6" w:rsidRDefault="00982192" w:rsidP="00982192">
      <w:pPr>
        <w:autoSpaceDE w:val="0"/>
        <w:autoSpaceDN w:val="0"/>
        <w:adjustRightInd w:val="0"/>
        <w:ind w:firstLine="709"/>
        <w:jc w:val="both"/>
        <w:rPr>
          <w:sz w:val="27"/>
          <w:szCs w:val="27"/>
        </w:rPr>
      </w:pPr>
    </w:p>
    <w:p w:rsidR="00982192" w:rsidRPr="005A440A" w:rsidRDefault="00982192" w:rsidP="00982192">
      <w:pPr>
        <w:pStyle w:val="a3"/>
        <w:numPr>
          <w:ilvl w:val="1"/>
          <w:numId w:val="7"/>
        </w:numPr>
        <w:autoSpaceDE w:val="0"/>
        <w:autoSpaceDN w:val="0"/>
        <w:adjustRightInd w:val="0"/>
        <w:ind w:hanging="436"/>
        <w:jc w:val="center"/>
        <w:rPr>
          <w:rFonts w:ascii="Times New Roman CYR" w:hAnsi="Times New Roman CYR" w:cs="Times New Roman CYR"/>
          <w:sz w:val="27"/>
          <w:szCs w:val="27"/>
        </w:rPr>
      </w:pPr>
      <w:r>
        <w:rPr>
          <w:rFonts w:ascii="Times New Roman CYR" w:hAnsi="Times New Roman CYR" w:cs="Times New Roman CYR"/>
          <w:sz w:val="27"/>
          <w:szCs w:val="27"/>
        </w:rPr>
        <w:t xml:space="preserve"> </w:t>
      </w:r>
      <w:r w:rsidRPr="005A440A">
        <w:rPr>
          <w:rFonts w:ascii="Times New Roman CYR" w:hAnsi="Times New Roman CYR" w:cs="Times New Roman CYR"/>
          <w:sz w:val="27"/>
          <w:szCs w:val="27"/>
        </w:rPr>
        <w:t>Передача объектов муниципальной собственности в аренду</w:t>
      </w:r>
    </w:p>
    <w:p w:rsidR="00982192" w:rsidRPr="004247D6" w:rsidRDefault="00982192" w:rsidP="00982192">
      <w:pPr>
        <w:autoSpaceDE w:val="0"/>
        <w:autoSpaceDN w:val="0"/>
        <w:adjustRightInd w:val="0"/>
        <w:ind w:left="1003"/>
        <w:jc w:val="both"/>
        <w:rPr>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8.3.1.</w:t>
      </w:r>
      <w:r w:rsidRPr="004247D6">
        <w:rPr>
          <w:sz w:val="27"/>
          <w:szCs w:val="27"/>
        </w:rPr>
        <w:tab/>
      </w:r>
      <w:r>
        <w:rPr>
          <w:rFonts w:ascii="Times New Roman CYR" w:hAnsi="Times New Roman CYR" w:cs="Times New Roman CYR"/>
          <w:sz w:val="27"/>
          <w:szCs w:val="27"/>
        </w:rPr>
        <w:t>Аренда допускается в отношении различных видов имущества, являющегося муниципальной собственностью, за исключением тех видов имущества, сдача в аренду которых не допускается или ограничивается в соответствии с законодательством РФ или решением Совета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8.3.2. </w:t>
      </w:r>
      <w:r>
        <w:rPr>
          <w:rFonts w:ascii="Times New Roman CYR" w:hAnsi="Times New Roman CYR" w:cs="Times New Roman CYR"/>
          <w:sz w:val="27"/>
          <w:szCs w:val="27"/>
        </w:rPr>
        <w:t>Объекты муниципальной собственности Бойкопонурского сельского поселения Калининского района могут сдаваться в аренду:</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а) для поддержки и развития организаций здравоохранения и медицинского обслуживания, народного образования и просвещения, науки и культуры;</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б) для размещения общественных и благотворительных организаций;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в) в целях эффективного использования государственного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8.3.3. </w:t>
      </w:r>
      <w:r>
        <w:rPr>
          <w:rFonts w:ascii="Times New Roman CYR" w:hAnsi="Times New Roman CYR" w:cs="Times New Roman CYR"/>
          <w:sz w:val="27"/>
          <w:szCs w:val="27"/>
        </w:rPr>
        <w:t>Объекты муниципальной собственности Бойкопонурского сельского поселения Калининского района могут быть сданы в аренду любым юридическим и физическим лицам, если иное не предусмотрено законодательством.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8.3.4.</w:t>
      </w:r>
      <w:r w:rsidRPr="004247D6">
        <w:rPr>
          <w:sz w:val="27"/>
          <w:szCs w:val="27"/>
        </w:rPr>
        <w:tab/>
      </w:r>
      <w:r>
        <w:rPr>
          <w:rFonts w:ascii="Times New Roman CYR" w:hAnsi="Times New Roman CYR" w:cs="Times New Roman CYR"/>
          <w:sz w:val="27"/>
          <w:szCs w:val="27"/>
        </w:rPr>
        <w:t>Полномочия арендодателя осуществляет администрация Бойкопонурского сельского поселения Калининского района</w:t>
      </w:r>
    </w:p>
    <w:p w:rsidR="00982192" w:rsidRPr="004247D6" w:rsidRDefault="00982192" w:rsidP="00982192">
      <w:pPr>
        <w:autoSpaceDE w:val="0"/>
        <w:autoSpaceDN w:val="0"/>
        <w:adjustRightInd w:val="0"/>
        <w:ind w:firstLine="709"/>
        <w:jc w:val="both"/>
        <w:rPr>
          <w:sz w:val="27"/>
          <w:szCs w:val="27"/>
        </w:rPr>
      </w:pPr>
      <w:r w:rsidRPr="004247D6">
        <w:rPr>
          <w:sz w:val="27"/>
          <w:szCs w:val="27"/>
        </w:rPr>
        <w:lastRenderedPageBreak/>
        <w:t>8.3.5.</w:t>
      </w:r>
      <w:r w:rsidRPr="004247D6">
        <w:rPr>
          <w:sz w:val="27"/>
          <w:szCs w:val="27"/>
        </w:rPr>
        <w:tab/>
      </w:r>
      <w:r>
        <w:rPr>
          <w:rFonts w:ascii="Times New Roman CYR" w:hAnsi="Times New Roman CYR" w:cs="Times New Roman CYR"/>
          <w:sz w:val="27"/>
          <w:szCs w:val="27"/>
        </w:rPr>
        <w:t xml:space="preserve">Размер годовой арендной платы за пользование муниципальным имуществом соответствует рыночной стоимости годовой арендной платы за пользование муниципальным имуществом, определяемой независимым оценщиком согласно требованиям Федерального закона от 29 июля 1998 года № 135 - ФЗ </w:t>
      </w:r>
      <w:r w:rsidRPr="004247D6">
        <w:rPr>
          <w:sz w:val="27"/>
          <w:szCs w:val="27"/>
        </w:rPr>
        <w:t>«</w:t>
      </w:r>
      <w:r>
        <w:rPr>
          <w:rFonts w:ascii="Times New Roman CYR" w:hAnsi="Times New Roman CYR" w:cs="Times New Roman CYR"/>
          <w:sz w:val="27"/>
          <w:szCs w:val="27"/>
        </w:rPr>
        <w:t>Об оценочной деятельности в Российской Федерации</w:t>
      </w:r>
      <w:r w:rsidRPr="004247D6">
        <w:rPr>
          <w:sz w:val="27"/>
          <w:szCs w:val="27"/>
        </w:rPr>
        <w:t>».</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8.3.6.</w:t>
      </w:r>
      <w:r w:rsidRPr="004247D6">
        <w:rPr>
          <w:sz w:val="27"/>
          <w:szCs w:val="27"/>
        </w:rPr>
        <w:tab/>
      </w:r>
      <w:r>
        <w:rPr>
          <w:rFonts w:ascii="Times New Roman CYR" w:hAnsi="Times New Roman CYR" w:cs="Times New Roman CYR"/>
          <w:sz w:val="27"/>
          <w:szCs w:val="27"/>
        </w:rPr>
        <w:t>Все произведенные арендатором неотделимые улучшения имущества без возмещения их стоимости остаются в собственности Бойкопонурского сельского поселения Калининского района и не засчитываются в арендную плату.</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8.3.7.</w:t>
      </w:r>
      <w:r w:rsidRPr="004247D6">
        <w:rPr>
          <w:sz w:val="27"/>
          <w:szCs w:val="27"/>
        </w:rPr>
        <w:tab/>
      </w:r>
      <w:r>
        <w:rPr>
          <w:rFonts w:ascii="Times New Roman CYR" w:hAnsi="Times New Roman CYR" w:cs="Times New Roman CYR"/>
          <w:sz w:val="27"/>
          <w:szCs w:val="27"/>
        </w:rPr>
        <w:t>Администрация осуществляет:</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учет муниципального имущества, в том числе нежилых помещений, их пользователей, владельцев;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контроль за правильным использованием муниципального имущества и заключенными договорами, в том числе нежилых помещений;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контроль за своевременным поступлением арендной платы;</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контроль за сроками аренды имущества, переданного в аренду предприятиям, организациям, учреждениям.</w:t>
      </w:r>
    </w:p>
    <w:p w:rsidR="00982192" w:rsidRPr="004247D6" w:rsidRDefault="00982192" w:rsidP="00982192">
      <w:pPr>
        <w:autoSpaceDE w:val="0"/>
        <w:autoSpaceDN w:val="0"/>
        <w:adjustRightInd w:val="0"/>
        <w:ind w:firstLine="709"/>
        <w:jc w:val="both"/>
        <w:rPr>
          <w:sz w:val="27"/>
          <w:szCs w:val="27"/>
        </w:rPr>
      </w:pPr>
    </w:p>
    <w:p w:rsidR="00982192" w:rsidRDefault="00982192" w:rsidP="00982192">
      <w:pPr>
        <w:autoSpaceDE w:val="0"/>
        <w:autoSpaceDN w:val="0"/>
        <w:adjustRightInd w:val="0"/>
        <w:ind w:firstLine="709"/>
        <w:jc w:val="center"/>
        <w:rPr>
          <w:rFonts w:ascii="Times New Roman CYR" w:hAnsi="Times New Roman CYR" w:cs="Times New Roman CYR"/>
          <w:sz w:val="27"/>
          <w:szCs w:val="27"/>
        </w:rPr>
      </w:pPr>
      <w:r w:rsidRPr="004247D6">
        <w:rPr>
          <w:sz w:val="27"/>
          <w:szCs w:val="27"/>
        </w:rPr>
        <w:t>8.4.</w:t>
      </w:r>
      <w:r w:rsidRPr="004247D6">
        <w:rPr>
          <w:sz w:val="27"/>
          <w:szCs w:val="27"/>
        </w:rPr>
        <w:tab/>
      </w:r>
      <w:r>
        <w:rPr>
          <w:rFonts w:ascii="Times New Roman CYR" w:hAnsi="Times New Roman CYR" w:cs="Times New Roman CYR"/>
          <w:sz w:val="27"/>
          <w:szCs w:val="27"/>
        </w:rPr>
        <w:t>Порядок</w:t>
      </w:r>
      <w:r>
        <w:rPr>
          <w:rFonts w:ascii="Times New Roman CYR" w:hAnsi="Times New Roman CYR" w:cs="Times New Roman CYR"/>
          <w:sz w:val="27"/>
          <w:szCs w:val="27"/>
        </w:rPr>
        <w:tab/>
        <w:t>заключения договоров</w:t>
      </w:r>
      <w:r>
        <w:rPr>
          <w:rFonts w:ascii="Times New Roman CYR" w:hAnsi="Times New Roman CYR" w:cs="Times New Roman CYR"/>
          <w:sz w:val="27"/>
          <w:szCs w:val="27"/>
        </w:rPr>
        <w:tab/>
        <w:t>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Бойкопонурского сельского поселения Калининского района</w:t>
      </w:r>
    </w:p>
    <w:p w:rsidR="00982192" w:rsidRPr="004247D6" w:rsidRDefault="00982192" w:rsidP="00982192">
      <w:pPr>
        <w:autoSpaceDE w:val="0"/>
        <w:autoSpaceDN w:val="0"/>
        <w:adjustRightInd w:val="0"/>
        <w:ind w:firstLine="709"/>
        <w:jc w:val="both"/>
        <w:rPr>
          <w:sz w:val="27"/>
          <w:szCs w:val="27"/>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w:t>
      </w:r>
      <w:r w:rsidRPr="004247D6">
        <w:rPr>
          <w:sz w:val="27"/>
          <w:szCs w:val="27"/>
        </w:rPr>
        <w:tab/>
      </w:r>
      <w:r>
        <w:rPr>
          <w:rFonts w:ascii="Times New Roman CYR" w:hAnsi="Times New Roman CYR" w:cs="Times New Roman CYR"/>
          <w:sz w:val="27"/>
          <w:szCs w:val="27"/>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 в отношении муниципального имущества, не закрепленною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законом.</w:t>
      </w:r>
    </w:p>
    <w:p w:rsidR="00982192" w:rsidRPr="004247D6" w:rsidRDefault="00982192" w:rsidP="00982192">
      <w:pPr>
        <w:autoSpaceDE w:val="0"/>
        <w:autoSpaceDN w:val="0"/>
        <w:adjustRightInd w:val="0"/>
        <w:ind w:firstLine="709"/>
        <w:jc w:val="both"/>
        <w:rPr>
          <w:sz w:val="27"/>
          <w:szCs w:val="27"/>
        </w:rPr>
      </w:pPr>
    </w:p>
    <w:p w:rsidR="00982192" w:rsidRPr="004247D6" w:rsidRDefault="00982192" w:rsidP="00982192">
      <w:pPr>
        <w:autoSpaceDE w:val="0"/>
        <w:autoSpaceDN w:val="0"/>
        <w:adjustRightInd w:val="0"/>
        <w:ind w:firstLine="709"/>
        <w:jc w:val="both"/>
        <w:rPr>
          <w:sz w:val="27"/>
          <w:szCs w:val="27"/>
        </w:rPr>
      </w:pPr>
      <w:r w:rsidRPr="004247D6">
        <w:rPr>
          <w:sz w:val="27"/>
          <w:szCs w:val="27"/>
        </w:rPr>
        <w:t>8.4.2.</w:t>
      </w:r>
      <w:r w:rsidRPr="004247D6">
        <w:rPr>
          <w:sz w:val="27"/>
          <w:szCs w:val="27"/>
        </w:rPr>
        <w:tab/>
      </w:r>
      <w:r>
        <w:rPr>
          <w:rFonts w:ascii="Times New Roman CYR" w:hAnsi="Times New Roman CYR" w:cs="Times New Roman CYR"/>
          <w:sz w:val="27"/>
          <w:szCs w:val="27"/>
        </w:rPr>
        <w:t xml:space="preserve">Порядок проведения конкурсов или аукционов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Бойкопонурского сельского поселения Калининского района регулируется Приказом Федеральной антимонопольной службы от 10 февраля </w:t>
      </w:r>
      <w:smartTag w:uri="urn:schemas-microsoft-com:office:smarttags" w:element="metricconverter">
        <w:smartTagPr>
          <w:attr w:name="ProductID" w:val="2010 г"/>
        </w:smartTagPr>
        <w:r>
          <w:rPr>
            <w:rFonts w:ascii="Times New Roman CYR" w:hAnsi="Times New Roman CYR" w:cs="Times New Roman CYR"/>
            <w:sz w:val="27"/>
            <w:szCs w:val="27"/>
          </w:rPr>
          <w:t>2010 г</w:t>
        </w:r>
      </w:smartTag>
      <w:r>
        <w:rPr>
          <w:rFonts w:ascii="Times New Roman CYR" w:hAnsi="Times New Roman CYR" w:cs="Times New Roman CYR"/>
          <w:sz w:val="27"/>
          <w:szCs w:val="27"/>
        </w:rPr>
        <w:t xml:space="preserve">. №67 </w:t>
      </w:r>
      <w:r w:rsidRPr="004247D6">
        <w:rPr>
          <w:sz w:val="27"/>
          <w:szCs w:val="27"/>
        </w:rPr>
        <w:t>«</w:t>
      </w:r>
      <w:r>
        <w:rPr>
          <w:rFonts w:ascii="Times New Roman CYR" w:hAnsi="Times New Roman CYR" w:cs="Times New Roman CYR"/>
          <w:sz w:val="27"/>
          <w:szCs w:val="27"/>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4247D6">
        <w:rPr>
          <w:sz w:val="27"/>
          <w:szCs w:val="27"/>
        </w:rPr>
        <w:t>».</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8.4.3.</w:t>
      </w:r>
      <w:r w:rsidRPr="004247D6">
        <w:rPr>
          <w:sz w:val="27"/>
          <w:szCs w:val="27"/>
        </w:rPr>
        <w:tab/>
      </w:r>
      <w:r>
        <w:rPr>
          <w:rFonts w:ascii="Times New Roman CYR" w:hAnsi="Times New Roman CYR" w:cs="Times New Roman CYR"/>
          <w:sz w:val="27"/>
          <w:szCs w:val="27"/>
        </w:rPr>
        <w:t xml:space="preserve">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Бойкопонурского сельского поселения Калининского района, не </w:t>
      </w:r>
      <w:r>
        <w:rPr>
          <w:rFonts w:ascii="Times New Roman CYR" w:hAnsi="Times New Roman CYR" w:cs="Times New Roman CYR"/>
          <w:sz w:val="27"/>
          <w:szCs w:val="27"/>
        </w:rPr>
        <w:lastRenderedPageBreak/>
        <w:t>закрепленного на праве хозяйственного ведения или оперативного управления, является Администрация.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8.4.4.</w:t>
      </w:r>
      <w:r w:rsidRPr="004247D6">
        <w:rPr>
          <w:sz w:val="27"/>
          <w:szCs w:val="27"/>
        </w:rPr>
        <w:tab/>
      </w:r>
      <w:r>
        <w:rPr>
          <w:rFonts w:ascii="Times New Roman CYR" w:hAnsi="Times New Roman CYR" w:cs="Times New Roman CYR"/>
          <w:sz w:val="27"/>
          <w:szCs w:val="27"/>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случаях, установленных пунктами 1-13 части 1 статьи 17.1 Федерального закона от 26.07.2006 № 135-ФЗ </w:t>
      </w:r>
      <w:r w:rsidRPr="004247D6">
        <w:rPr>
          <w:sz w:val="27"/>
          <w:szCs w:val="27"/>
        </w:rPr>
        <w:t>«</w:t>
      </w:r>
      <w:r>
        <w:rPr>
          <w:rFonts w:ascii="Times New Roman CYR" w:hAnsi="Times New Roman CYR" w:cs="Times New Roman CYR"/>
          <w:sz w:val="27"/>
          <w:szCs w:val="27"/>
        </w:rPr>
        <w:t>О защите конкуренции</w:t>
      </w:r>
      <w:r w:rsidRPr="004247D6">
        <w:rPr>
          <w:sz w:val="27"/>
          <w:szCs w:val="27"/>
        </w:rPr>
        <w:t>» (</w:t>
      </w:r>
      <w:r>
        <w:rPr>
          <w:rFonts w:ascii="Times New Roman CYR" w:hAnsi="Times New Roman CYR" w:cs="Times New Roman CYR"/>
          <w:sz w:val="27"/>
          <w:szCs w:val="27"/>
        </w:rPr>
        <w:t>далее - Закон)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Бойкопонурского сельского поселения Калининского района (далее -Комиссия).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 xml:space="preserve">Заключение договоров в отношении объектов муниципальной собственности, не закрепленных на праве хозяйственного ведения или праве оперативного управления, осуществляется без проведения конкурсов или аукционов, в целях, установленных частью 1 статьи 19 Закона, на основании письменного заявления о предоставлении объектов муниципальной собственности, решения Комиссии, при </w:t>
      </w:r>
      <w:proofErr w:type="spellStart"/>
      <w:r>
        <w:rPr>
          <w:rFonts w:ascii="Times New Roman CYR" w:hAnsi="Times New Roman CYR" w:cs="Times New Roman CYR"/>
          <w:sz w:val="27"/>
          <w:szCs w:val="27"/>
        </w:rPr>
        <w:t>выподнении</w:t>
      </w:r>
      <w:proofErr w:type="spellEnd"/>
      <w:r>
        <w:rPr>
          <w:rFonts w:ascii="Times New Roman CYR" w:hAnsi="Times New Roman CYR" w:cs="Times New Roman CYR"/>
          <w:sz w:val="27"/>
          <w:szCs w:val="27"/>
        </w:rPr>
        <w:t xml:space="preserve"> условий, установленных статьей 20 Закона, за исключением случаев, указанных в части 3 статьи 19 Закона. Проект распоряжения администрации Бойкопонурского сельского поселения Калининского района, предусматривающий предоставление объектов муниципальной собственности в виде муниципальной преференции, является проектом акта, предусмотренным статьей 20 Закона. После принятия решения о даче согласия на предоставление муниципальной преференции в порядке, установленном статьей 20 Закона, администрацией Бойкопонурского сельского поселения Калининского района издается соответствующее распоряжение.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Рассмотрение заявлений осуществляется в течение одного месяца. О результатах рассмотрения Администрация сообщает заявителю в письменной форме.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8.4.5.</w:t>
      </w:r>
      <w:r w:rsidRPr="004247D6">
        <w:rPr>
          <w:sz w:val="27"/>
          <w:szCs w:val="27"/>
        </w:rPr>
        <w:tab/>
      </w:r>
      <w:r>
        <w:rPr>
          <w:rFonts w:ascii="Times New Roman CYR" w:hAnsi="Times New Roman CYR" w:cs="Times New Roman CYR"/>
          <w:sz w:val="27"/>
          <w:szCs w:val="27"/>
        </w:rPr>
        <w:t>Решение о передаче объектов муниципальной собственности в случаях, предусмотренных подпунктом 8.4,4. пункта 8.4 раздела 8 настоящего Положения, принимает администрация Бойкопонурского сельского поселения Калининского района на основании решения Комиссии, посредством издания распоряжения администрации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8.4.6.</w:t>
      </w:r>
      <w:r w:rsidRPr="004247D6">
        <w:rPr>
          <w:sz w:val="27"/>
          <w:szCs w:val="27"/>
        </w:rPr>
        <w:tab/>
      </w:r>
      <w:r>
        <w:rPr>
          <w:rFonts w:ascii="Times New Roman CYR" w:hAnsi="Times New Roman CYR" w:cs="Times New Roman CYR"/>
          <w:sz w:val="27"/>
          <w:szCs w:val="27"/>
        </w:rPr>
        <w:t>Конкурсы и (или) аукционы на право заключения Договоров проводит Комиссия.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Положение и состав Комиссии утверждается администрацией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8.4.7. </w:t>
      </w:r>
      <w:r>
        <w:rPr>
          <w:rFonts w:ascii="Times New Roman CYR" w:hAnsi="Times New Roman CYR" w:cs="Times New Roman CYR"/>
          <w:sz w:val="27"/>
          <w:szCs w:val="27"/>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у муниципальных предприятий или муниципальных учреждений и которыми они могут распоряжаться только с согласия Администрации, может быть осуществлено только </w:t>
      </w:r>
      <w:r>
        <w:rPr>
          <w:rFonts w:ascii="Times New Roman CYR" w:hAnsi="Times New Roman CYR" w:cs="Times New Roman CYR"/>
          <w:sz w:val="27"/>
          <w:szCs w:val="27"/>
        </w:rPr>
        <w:lastRenderedPageBreak/>
        <w:t>по результатам проведения конкурсов или аукционов на право заключения таких договоров.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за муниципальными предприятиями или муниципальными учреждениями, является муниципальное предприятие или муниципальное учреждение.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Предприятие, учреждение может поручать проведение аукционов, конкурсов на продажу права аренды, концессии, доверительного управления и иного права специализированной организации на основе заключенных договоров.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8.4.8.</w:t>
      </w:r>
      <w:r w:rsidRPr="004247D6">
        <w:rPr>
          <w:sz w:val="27"/>
          <w:szCs w:val="27"/>
        </w:rPr>
        <w:tab/>
      </w:r>
      <w:r>
        <w:rPr>
          <w:rFonts w:ascii="Times New Roman CYR" w:hAnsi="Times New Roman CYR" w:cs="Times New Roman CYR"/>
          <w:sz w:val="27"/>
          <w:szCs w:val="27"/>
        </w:rPr>
        <w:t>Конкурсы и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проводятся в случаях, когда имущество свободно от договорных отношений.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 xml:space="preserve">8.4.9. </w:t>
      </w:r>
      <w:r>
        <w:rPr>
          <w:rFonts w:ascii="Times New Roman CYR" w:hAnsi="Times New Roman CYR" w:cs="Times New Roman CYR"/>
          <w:sz w:val="27"/>
          <w:szCs w:val="27"/>
        </w:rPr>
        <w:t>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8.4.10.</w:t>
      </w:r>
      <w:r w:rsidRPr="004247D6">
        <w:rPr>
          <w:sz w:val="27"/>
          <w:szCs w:val="27"/>
        </w:rPr>
        <w:tab/>
      </w:r>
      <w:r>
        <w:rPr>
          <w:rFonts w:ascii="Times New Roman CYR" w:hAnsi="Times New Roman CYR" w:cs="Times New Roman CYR"/>
          <w:sz w:val="27"/>
          <w:szCs w:val="27"/>
        </w:rPr>
        <w:t>Арендатору, осуществляющему на условиях договора аренды использование имущества, обеспечиваются те же гарантии, защита его прав и интересов, что и собственнику, если законодательными актами РФ не предусмотрено иное.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8.4.11.</w:t>
      </w:r>
      <w:r w:rsidRPr="004247D6">
        <w:rPr>
          <w:sz w:val="27"/>
          <w:szCs w:val="27"/>
        </w:rPr>
        <w:tab/>
      </w:r>
      <w:r>
        <w:rPr>
          <w:rFonts w:ascii="Times New Roman CYR" w:hAnsi="Times New Roman CYR" w:cs="Times New Roman CYR"/>
          <w:sz w:val="27"/>
          <w:szCs w:val="27"/>
        </w:rPr>
        <w:t>Арендатор муниципального имущества обязан в полном объеме оплачивать коммунальные услуги и услуги по техническому обслуживанию соответствующих помещений, а также обеспечивать выполнение работ по благоустройству прилегающей территории в объеме, определенном договором аренды. Оплата указанных расходов осуществляется помимо арендной платы.</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8.4.12.</w:t>
      </w:r>
      <w:r w:rsidRPr="004247D6">
        <w:rPr>
          <w:sz w:val="27"/>
          <w:szCs w:val="27"/>
        </w:rPr>
        <w:tab/>
      </w:r>
      <w:r>
        <w:rPr>
          <w:rFonts w:ascii="Times New Roman CYR" w:hAnsi="Times New Roman CYR" w:cs="Times New Roman CYR"/>
          <w:sz w:val="27"/>
          <w:szCs w:val="27"/>
        </w:rPr>
        <w:t xml:space="preserve">Основным документом, регулирующим отношения арендодателя с арендатором, является договор аренды, заключенный с. победителем конкурса или аукциона на право заключения данного договора, либо без проведения конкурса или аукциона </w:t>
      </w:r>
      <w:proofErr w:type="gramStart"/>
      <w:r>
        <w:rPr>
          <w:rFonts w:ascii="Times New Roman CYR" w:hAnsi="Times New Roman CYR" w:cs="Times New Roman CYR"/>
          <w:sz w:val="27"/>
          <w:szCs w:val="27"/>
        </w:rPr>
        <w:t>в случаях</w:t>
      </w:r>
      <w:proofErr w:type="gramEnd"/>
      <w:r>
        <w:rPr>
          <w:rFonts w:ascii="Times New Roman CYR" w:hAnsi="Times New Roman CYR" w:cs="Times New Roman CYR"/>
          <w:sz w:val="27"/>
          <w:szCs w:val="27"/>
        </w:rPr>
        <w:t xml:space="preserve"> предусмотренных законодательством Российской Федерации.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8.4.13.</w:t>
      </w:r>
      <w:r w:rsidRPr="004247D6">
        <w:rPr>
          <w:sz w:val="27"/>
          <w:szCs w:val="27"/>
        </w:rPr>
        <w:tab/>
      </w:r>
      <w:r>
        <w:rPr>
          <w:rFonts w:ascii="Times New Roman CYR" w:hAnsi="Times New Roman CYR" w:cs="Times New Roman CYR"/>
          <w:sz w:val="27"/>
          <w:szCs w:val="27"/>
        </w:rPr>
        <w:t>По требованию одной из сторон договор аренды может быть расторгнут по условиям договора аренды, решению Арбитражного суда в случаях, предусмотренных законодательными актами.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8.4.14.</w:t>
      </w:r>
      <w:r w:rsidRPr="004247D6">
        <w:rPr>
          <w:sz w:val="27"/>
          <w:szCs w:val="27"/>
        </w:rPr>
        <w:tab/>
      </w:r>
      <w:r>
        <w:rPr>
          <w:rFonts w:ascii="Times New Roman CYR" w:hAnsi="Times New Roman CYR" w:cs="Times New Roman CYR"/>
          <w:sz w:val="27"/>
          <w:szCs w:val="27"/>
        </w:rPr>
        <w:t>Договор аренды может быть признан недействительным в соответствии с законодательством РФ, в Арбитражном суде или суде общей юрисдикции по основаниям, установленными законодательными актами РФ для признания сделок недействительными.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8.4.15.</w:t>
      </w:r>
      <w:r w:rsidRPr="004247D6">
        <w:rPr>
          <w:sz w:val="27"/>
          <w:szCs w:val="27"/>
        </w:rPr>
        <w:tab/>
      </w:r>
      <w:r>
        <w:rPr>
          <w:rFonts w:ascii="Times New Roman CYR" w:hAnsi="Times New Roman CYR" w:cs="Times New Roman CYR"/>
          <w:sz w:val="27"/>
          <w:szCs w:val="27"/>
        </w:rPr>
        <w:t>В случае возникновения необходимости изъятия муниципального имущества (недвижимости) для государственных или муниципальных нужд Администрация имеет право расторгнуть договор аренды досрочно, предупредив об этом арендатора письменно за две недели до срока расторжения договора аренды, о чем при заключении договора аренды должна быть сделана соответствующая запись.</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8.4.16.</w:t>
      </w:r>
      <w:r w:rsidRPr="004247D6">
        <w:rPr>
          <w:sz w:val="27"/>
          <w:szCs w:val="27"/>
        </w:rPr>
        <w:tab/>
      </w:r>
      <w:r>
        <w:rPr>
          <w:rFonts w:ascii="Times New Roman CYR" w:hAnsi="Times New Roman CYR" w:cs="Times New Roman CYR"/>
          <w:sz w:val="27"/>
          <w:szCs w:val="27"/>
        </w:rPr>
        <w:t xml:space="preserve">Настоящий раздел устанавливает равные условия арендных отношений для арендаторов в соответствии с действующим законодательством РФ с целью обеспечения единства экономического пространства, свободного перемещения товаров, свободы экономической деятельности в Российской </w:t>
      </w:r>
      <w:r>
        <w:rPr>
          <w:rFonts w:ascii="Times New Roman CYR" w:hAnsi="Times New Roman CYR" w:cs="Times New Roman CYR"/>
          <w:sz w:val="27"/>
          <w:szCs w:val="27"/>
        </w:rPr>
        <w:lastRenderedPageBreak/>
        <w:t>Федерации, защиты конкуренции и создания условий для эффективного функционирования товарных рынков.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8.4.17.</w:t>
      </w:r>
      <w:r w:rsidRPr="004247D6">
        <w:rPr>
          <w:sz w:val="27"/>
          <w:szCs w:val="27"/>
        </w:rPr>
        <w:tab/>
      </w:r>
      <w:r>
        <w:rPr>
          <w:rFonts w:ascii="Times New Roman CYR" w:hAnsi="Times New Roman CYR" w:cs="Times New Roman CYR"/>
          <w:sz w:val="27"/>
          <w:szCs w:val="27"/>
        </w:rPr>
        <w:t>Копии договоров, предусматривающих переход прав владения и</w:t>
      </w:r>
      <w:r>
        <w:rPr>
          <w:rFonts w:ascii="Times New Roman CYR" w:hAnsi="Times New Roman CYR" w:cs="Times New Roman CYR"/>
          <w:sz w:val="27"/>
          <w:szCs w:val="27"/>
        </w:rPr>
        <w:tab/>
        <w:t>(или) пользования</w:t>
      </w:r>
      <w:r>
        <w:rPr>
          <w:rFonts w:ascii="Times New Roman CYR" w:hAnsi="Times New Roman CYR" w:cs="Times New Roman CYR"/>
          <w:sz w:val="27"/>
          <w:szCs w:val="27"/>
        </w:rPr>
        <w:tab/>
        <w:t>в отношении</w:t>
      </w:r>
      <w:r>
        <w:rPr>
          <w:rFonts w:ascii="Times New Roman CYR" w:hAnsi="Times New Roman CYR" w:cs="Times New Roman CYR"/>
          <w:sz w:val="27"/>
          <w:szCs w:val="27"/>
        </w:rPr>
        <w:tab/>
        <w:t>муниципального имущества</w:t>
      </w:r>
      <w:r>
        <w:rPr>
          <w:rFonts w:ascii="Times New Roman CYR" w:hAnsi="Times New Roman CYR" w:cs="Times New Roman CYR"/>
          <w:sz w:val="27"/>
          <w:szCs w:val="27"/>
        </w:rPr>
        <w:tab/>
        <w:t>Бойкопонурского сельского поселения Калининского района, подлежат направлению в Администрацию в целях контроля за выполнением договорных обязательств.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8.4.18.</w:t>
      </w:r>
      <w:r w:rsidRPr="004247D6">
        <w:rPr>
          <w:sz w:val="27"/>
          <w:szCs w:val="27"/>
        </w:rPr>
        <w:tab/>
      </w:r>
      <w:r>
        <w:rPr>
          <w:rFonts w:ascii="Times New Roman CYR" w:hAnsi="Times New Roman CYR" w:cs="Times New Roman CYR"/>
          <w:sz w:val="27"/>
          <w:szCs w:val="27"/>
        </w:rPr>
        <w:t>Условия и порядок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r>
        <w:rPr>
          <w:rFonts w:ascii="Times New Roman CYR" w:hAnsi="Times New Roman CYR" w:cs="Times New Roman CYR"/>
          <w:sz w:val="27"/>
          <w:szCs w:val="27"/>
        </w:rPr>
        <w:tab/>
        <w:t>переход прав владения и</w:t>
      </w:r>
      <w:r>
        <w:rPr>
          <w:rFonts w:ascii="Times New Roman CYR" w:hAnsi="Times New Roman CYR" w:cs="Times New Roman CYR"/>
          <w:sz w:val="27"/>
          <w:szCs w:val="27"/>
        </w:rPr>
        <w:tab/>
        <w:t>(или)</w:t>
      </w:r>
      <w:r>
        <w:rPr>
          <w:rFonts w:ascii="Times New Roman CYR" w:hAnsi="Times New Roman CYR" w:cs="Times New Roman CYR"/>
          <w:sz w:val="27"/>
          <w:szCs w:val="27"/>
        </w:rPr>
        <w:tab/>
        <w:t>пользования</w:t>
      </w:r>
      <w:r>
        <w:rPr>
          <w:rFonts w:ascii="Times New Roman CYR" w:hAnsi="Times New Roman CYR" w:cs="Times New Roman CYR"/>
          <w:sz w:val="27"/>
          <w:szCs w:val="27"/>
        </w:rPr>
        <w:tab/>
        <w:t>в отношении</w:t>
      </w:r>
      <w:r>
        <w:rPr>
          <w:rFonts w:ascii="Times New Roman CYR" w:hAnsi="Times New Roman CYR" w:cs="Times New Roman CYR"/>
          <w:sz w:val="27"/>
          <w:szCs w:val="27"/>
        </w:rPr>
        <w:tab/>
        <w:t>муниципального имущества</w:t>
      </w:r>
      <w:r>
        <w:rPr>
          <w:rFonts w:ascii="Times New Roman CYR" w:hAnsi="Times New Roman CYR" w:cs="Times New Roman CYR"/>
          <w:sz w:val="27"/>
          <w:szCs w:val="27"/>
        </w:rPr>
        <w:tab/>
        <w:t>Бойкопонурского сельского поселения Калининского района, не урегулированные настоящим Положением, определяются действующим законодательством Российской Федерации.</w:t>
      </w:r>
    </w:p>
    <w:p w:rsidR="00982192" w:rsidRPr="004247D6" w:rsidRDefault="00982192" w:rsidP="00982192">
      <w:pPr>
        <w:autoSpaceDE w:val="0"/>
        <w:autoSpaceDN w:val="0"/>
        <w:adjustRightInd w:val="0"/>
        <w:ind w:firstLine="709"/>
        <w:jc w:val="both"/>
        <w:rPr>
          <w:sz w:val="27"/>
          <w:szCs w:val="27"/>
        </w:rPr>
      </w:pPr>
    </w:p>
    <w:p w:rsidR="00982192" w:rsidRPr="005A440A" w:rsidRDefault="00982192" w:rsidP="00982192">
      <w:pPr>
        <w:pStyle w:val="a3"/>
        <w:numPr>
          <w:ilvl w:val="1"/>
          <w:numId w:val="9"/>
        </w:numPr>
        <w:autoSpaceDE w:val="0"/>
        <w:autoSpaceDN w:val="0"/>
        <w:adjustRightInd w:val="0"/>
        <w:ind w:hanging="436"/>
        <w:jc w:val="center"/>
        <w:rPr>
          <w:rFonts w:ascii="Times New Roman CYR" w:hAnsi="Times New Roman CYR" w:cs="Times New Roman CYR"/>
          <w:sz w:val="27"/>
          <w:szCs w:val="27"/>
        </w:rPr>
      </w:pPr>
      <w:r>
        <w:rPr>
          <w:rFonts w:ascii="Times New Roman CYR" w:hAnsi="Times New Roman CYR" w:cs="Times New Roman CYR"/>
          <w:sz w:val="27"/>
          <w:szCs w:val="27"/>
        </w:rPr>
        <w:t xml:space="preserve"> </w:t>
      </w:r>
      <w:r w:rsidRPr="005A440A">
        <w:rPr>
          <w:rFonts w:ascii="Times New Roman CYR" w:hAnsi="Times New Roman CYR" w:cs="Times New Roman CYR"/>
          <w:sz w:val="27"/>
          <w:szCs w:val="27"/>
        </w:rPr>
        <w:t>Особенности аренды памятников истории и культуры, находящихся в муниципальной собственности Бойкопонурского сельского поселения Калининского района</w:t>
      </w:r>
    </w:p>
    <w:p w:rsidR="00982192" w:rsidRPr="004247D6" w:rsidRDefault="00982192" w:rsidP="00982192">
      <w:pPr>
        <w:autoSpaceDE w:val="0"/>
        <w:autoSpaceDN w:val="0"/>
        <w:adjustRightInd w:val="0"/>
        <w:ind w:left="1003"/>
        <w:jc w:val="both"/>
        <w:rPr>
          <w:sz w:val="27"/>
          <w:szCs w:val="27"/>
        </w:rPr>
      </w:pP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8.5.1.</w:t>
      </w:r>
      <w:r w:rsidRPr="004247D6">
        <w:rPr>
          <w:sz w:val="27"/>
          <w:szCs w:val="27"/>
        </w:rPr>
        <w:tab/>
      </w:r>
      <w:r>
        <w:rPr>
          <w:rFonts w:ascii="Times New Roman CYR" w:hAnsi="Times New Roman CYR" w:cs="Times New Roman CYR"/>
          <w:sz w:val="27"/>
          <w:szCs w:val="27"/>
        </w:rPr>
        <w:t>Сдача в аренду зданий, сооружений, нежилых помещений и иных объектов, являющихся памятниками истории и культуры, находящихся в муниципальной собственности Бойкопонурского сельского поселения Калининского района, производится в соответствии с настоящим Положением и специальным законодательством об охране и использовании памятников истории и культуры.</w:t>
      </w:r>
    </w:p>
    <w:p w:rsidR="00982192" w:rsidRDefault="00982192" w:rsidP="00982192">
      <w:pPr>
        <w:autoSpaceDE w:val="0"/>
        <w:autoSpaceDN w:val="0"/>
        <w:adjustRightInd w:val="0"/>
        <w:ind w:firstLine="567"/>
        <w:jc w:val="both"/>
        <w:rPr>
          <w:rFonts w:ascii="Times New Roman CYR" w:hAnsi="Times New Roman CYR" w:cs="Times New Roman CYR"/>
          <w:sz w:val="27"/>
          <w:szCs w:val="27"/>
        </w:rPr>
      </w:pPr>
      <w:r w:rsidRPr="004247D6">
        <w:rPr>
          <w:sz w:val="27"/>
          <w:szCs w:val="27"/>
        </w:rPr>
        <w:t>8.5.2.</w:t>
      </w:r>
      <w:r w:rsidRPr="004247D6">
        <w:rPr>
          <w:sz w:val="27"/>
          <w:szCs w:val="27"/>
        </w:rPr>
        <w:tab/>
      </w:r>
      <w:r>
        <w:rPr>
          <w:rFonts w:ascii="Times New Roman CYR" w:hAnsi="Times New Roman CYR" w:cs="Times New Roman CYR"/>
          <w:sz w:val="27"/>
          <w:szCs w:val="27"/>
        </w:rPr>
        <w:t>При сдаче в аренду памятников истории и культуры, находящихся в муниципальной собственности Бойкопонурского сельского поселения Калининского района, обязательно заключение охранно-арендного договора с арендатором.</w:t>
      </w:r>
    </w:p>
    <w:p w:rsidR="00982192" w:rsidRPr="004247D6" w:rsidRDefault="00982192" w:rsidP="00982192">
      <w:pPr>
        <w:autoSpaceDE w:val="0"/>
        <w:autoSpaceDN w:val="0"/>
        <w:adjustRightInd w:val="0"/>
        <w:jc w:val="both"/>
        <w:rPr>
          <w:sz w:val="27"/>
          <w:szCs w:val="27"/>
        </w:rPr>
      </w:pPr>
    </w:p>
    <w:p w:rsidR="00982192" w:rsidRDefault="00982192" w:rsidP="00982192">
      <w:pPr>
        <w:numPr>
          <w:ilvl w:val="0"/>
          <w:numId w:val="9"/>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Перепрофилирование муниципального имущества</w:t>
      </w:r>
    </w:p>
    <w:p w:rsidR="00982192" w:rsidRDefault="00982192" w:rsidP="00982192">
      <w:pPr>
        <w:autoSpaceDE w:val="0"/>
        <w:autoSpaceDN w:val="0"/>
        <w:adjustRightInd w:val="0"/>
        <w:ind w:left="450"/>
        <w:jc w:val="both"/>
        <w:rPr>
          <w:b/>
          <w:bCs/>
          <w:sz w:val="27"/>
          <w:szCs w:val="27"/>
          <w:lang w:val="en-US"/>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sz w:val="27"/>
          <w:szCs w:val="27"/>
        </w:rPr>
        <w:t>9</w:t>
      </w:r>
      <w:r w:rsidRPr="004247D6">
        <w:rPr>
          <w:sz w:val="27"/>
          <w:szCs w:val="27"/>
        </w:rPr>
        <w:t>.1.</w:t>
      </w:r>
      <w:r w:rsidRPr="004247D6">
        <w:rPr>
          <w:sz w:val="27"/>
          <w:szCs w:val="27"/>
        </w:rPr>
        <w:tab/>
      </w:r>
      <w:r>
        <w:rPr>
          <w:rFonts w:ascii="Times New Roman CYR" w:hAnsi="Times New Roman CYR" w:cs="Times New Roman CYR"/>
          <w:sz w:val="27"/>
          <w:szCs w:val="27"/>
        </w:rPr>
        <w:t>В случаях возникновения у Бойкопонурского сельского поселения Калининского района права собственности на имущество, не предназначенное для осуществления отдельных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Перепрофилирование имущества, находящегося в муниципальной собственности, осуществляется по решению главы Бойкопонурского сельского поселения Калининского района, принятому по согласованию с представительным органом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sz w:val="27"/>
          <w:szCs w:val="27"/>
        </w:rPr>
        <w:t>9</w:t>
      </w:r>
      <w:r w:rsidRPr="004247D6">
        <w:rPr>
          <w:sz w:val="27"/>
          <w:szCs w:val="27"/>
        </w:rPr>
        <w:t>.2.</w:t>
      </w:r>
      <w:r w:rsidRPr="004247D6">
        <w:rPr>
          <w:sz w:val="27"/>
          <w:szCs w:val="27"/>
        </w:rPr>
        <w:tab/>
      </w:r>
      <w:r>
        <w:rPr>
          <w:rFonts w:ascii="Times New Roman CYR" w:hAnsi="Times New Roman CYR" w:cs="Times New Roman CYR"/>
          <w:sz w:val="27"/>
          <w:szCs w:val="27"/>
        </w:rPr>
        <w:t>Предложения по перепрофилированию муниципального имущества готовятся Администрацией.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sz w:val="27"/>
          <w:szCs w:val="27"/>
        </w:rPr>
        <w:t>9</w:t>
      </w:r>
      <w:r w:rsidRPr="004247D6">
        <w:rPr>
          <w:sz w:val="27"/>
          <w:szCs w:val="27"/>
        </w:rPr>
        <w:t>.3.</w:t>
      </w:r>
      <w:r w:rsidRPr="004247D6">
        <w:rPr>
          <w:sz w:val="27"/>
          <w:szCs w:val="27"/>
        </w:rPr>
        <w:tab/>
      </w:r>
      <w:r>
        <w:rPr>
          <w:rFonts w:ascii="Times New Roman CYR" w:hAnsi="Times New Roman CYR" w:cs="Times New Roman CYR"/>
          <w:sz w:val="27"/>
          <w:szCs w:val="27"/>
        </w:rPr>
        <w:t xml:space="preserve">В результате перепрофилирования муниципальное имущество должно быть пригодно для решения вопросов местного значения или для обеспечения </w:t>
      </w:r>
      <w:r>
        <w:rPr>
          <w:rFonts w:ascii="Times New Roman CYR" w:hAnsi="Times New Roman CYR" w:cs="Times New Roman CYR"/>
          <w:sz w:val="27"/>
          <w:szCs w:val="27"/>
        </w:rPr>
        <w:lastRenderedPageBreak/>
        <w:t>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982192" w:rsidRPr="004247D6" w:rsidRDefault="00982192" w:rsidP="00982192">
      <w:pPr>
        <w:autoSpaceDE w:val="0"/>
        <w:autoSpaceDN w:val="0"/>
        <w:adjustRightInd w:val="0"/>
        <w:ind w:firstLine="709"/>
        <w:jc w:val="both"/>
        <w:rPr>
          <w:sz w:val="27"/>
          <w:szCs w:val="27"/>
        </w:rPr>
      </w:pPr>
    </w:p>
    <w:p w:rsidR="00982192" w:rsidRDefault="00982192" w:rsidP="00982192">
      <w:pPr>
        <w:numPr>
          <w:ilvl w:val="0"/>
          <w:numId w:val="9"/>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Списание объектов муниципальной собственности</w:t>
      </w:r>
    </w:p>
    <w:p w:rsidR="00982192" w:rsidRDefault="00982192" w:rsidP="00982192">
      <w:pPr>
        <w:autoSpaceDE w:val="0"/>
        <w:autoSpaceDN w:val="0"/>
        <w:adjustRightInd w:val="0"/>
        <w:ind w:left="450"/>
        <w:jc w:val="both"/>
        <w:rPr>
          <w:b/>
          <w:bCs/>
          <w:sz w:val="27"/>
          <w:szCs w:val="27"/>
          <w:lang w:val="en-US"/>
        </w:rPr>
      </w:pP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sz w:val="27"/>
          <w:szCs w:val="27"/>
        </w:rPr>
        <w:t>10</w:t>
      </w:r>
      <w:r w:rsidRPr="004247D6">
        <w:rPr>
          <w:sz w:val="27"/>
          <w:szCs w:val="27"/>
        </w:rPr>
        <w:t>.1.</w:t>
      </w:r>
      <w:r w:rsidRPr="004247D6">
        <w:rPr>
          <w:sz w:val="27"/>
          <w:szCs w:val="27"/>
        </w:rPr>
        <w:tab/>
      </w:r>
      <w:r>
        <w:rPr>
          <w:rFonts w:ascii="Times New Roman CYR" w:hAnsi="Times New Roman CYR" w:cs="Times New Roman CYR"/>
          <w:sz w:val="27"/>
          <w:szCs w:val="27"/>
        </w:rPr>
        <w:t>Списанию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учтенные в Реестре основные средства: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а) пришедшие в негодность вследствие: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физического и морального износа;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 xml:space="preserve">аварий и стихийных бедствий и (или) иных чрезвычайных ситуаций, в </w:t>
      </w:r>
      <w:proofErr w:type="gramStart"/>
      <w:r>
        <w:rPr>
          <w:rFonts w:ascii="Times New Roman CYR" w:hAnsi="Times New Roman CYR" w:cs="Times New Roman CYR"/>
          <w:sz w:val="27"/>
          <w:szCs w:val="27"/>
        </w:rPr>
        <w:t>случаях</w:t>
      </w:r>
      <w:proofErr w:type="gramEnd"/>
      <w:r>
        <w:rPr>
          <w:rFonts w:ascii="Times New Roman CYR" w:hAnsi="Times New Roman CYR" w:cs="Times New Roman CYR"/>
          <w:sz w:val="27"/>
          <w:szCs w:val="27"/>
        </w:rPr>
        <w:t xml:space="preserve"> когда восстановить его невозможно или экономически не целесообразно;</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б) в связи с недостачей и порчей;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в) в связи с необходимостью сноса объектов недвижимости, находящихся в хозяйственном ведении или оперативном управлении в целях их реконструкции, или нового строительства.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1</w:t>
      </w:r>
      <w:r>
        <w:rPr>
          <w:sz w:val="27"/>
          <w:szCs w:val="27"/>
        </w:rPr>
        <w:t>0</w:t>
      </w:r>
      <w:r w:rsidRPr="004247D6">
        <w:rPr>
          <w:sz w:val="27"/>
          <w:szCs w:val="27"/>
        </w:rPr>
        <w:t>.2.</w:t>
      </w:r>
      <w:r w:rsidRPr="004247D6">
        <w:rPr>
          <w:sz w:val="27"/>
          <w:szCs w:val="27"/>
        </w:rPr>
        <w:tab/>
      </w:r>
      <w:r>
        <w:rPr>
          <w:rFonts w:ascii="Times New Roman CYR" w:hAnsi="Times New Roman CYR" w:cs="Times New Roman CYR"/>
          <w:sz w:val="27"/>
          <w:szCs w:val="27"/>
        </w:rPr>
        <w:t>Решение о согласовании списания объектов недвижимости, находящихся в хозяйственном ведении или оперативном управлении, а также имущества казны принимается Советом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Решение о согласовании списания учтенного в Реестре движимого муниципального имущества, находящегося в хозяйственном ведении или оперативном управлении, а также имущества казны принимается Администрацией:</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балансовой стоимостью от 3000 (три тысячи) до 20000 (двадцать тысяч) рублей ' включительно за единицу - по согласованию с Учреждением;</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балансовой стоимостью свыше 20000 (двадцать тысяч) рублей за единицу - на основании распоряжения Главы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Движимое имущество балансовой стоимостью до 3000 (три тысячи) рублей включительно списывается балансодержателями самостоятельно, за исключением особо ценного движимого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1</w:t>
      </w:r>
      <w:r>
        <w:rPr>
          <w:sz w:val="27"/>
          <w:szCs w:val="27"/>
        </w:rPr>
        <w:t>0</w:t>
      </w:r>
      <w:r w:rsidRPr="004247D6">
        <w:rPr>
          <w:sz w:val="27"/>
          <w:szCs w:val="27"/>
        </w:rPr>
        <w:t xml:space="preserve">.3. </w:t>
      </w:r>
      <w:r>
        <w:rPr>
          <w:rFonts w:ascii="Times New Roman CYR" w:hAnsi="Times New Roman CYR" w:cs="Times New Roman CYR"/>
          <w:sz w:val="27"/>
          <w:szCs w:val="27"/>
        </w:rPr>
        <w:t>С обращением о списании основных средств муниципальные предприятия, учреждения обращаются в Учреждение.</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К письму прилагаются: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а) для движимого имущества: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акт ликвидации основных средств по форме ОС-4 (для транспортных средств ОС-4а), утвержденный руководителем предприятия (учреждения), в двух экземплярах;</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акт (ведомость дефектов) о техническом состоянии основных средств, выданный специализированной (с представлением лицензии) организацией либо комиссией по списанию основных средств, созданной при администрации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при списании предметов сложной бытовой техники и оргтехники сроком эксплуатации до 10 лет представляется акт специализированной организации, свыше 10 лет-комиссии по списанию основных средств, созданной при отраслевом, функциональном органе администрации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lastRenderedPageBreak/>
        <w:t>-</w:t>
      </w:r>
      <w:r w:rsidRPr="004247D6">
        <w:rPr>
          <w:sz w:val="27"/>
          <w:szCs w:val="27"/>
        </w:rPr>
        <w:tab/>
      </w:r>
      <w:r>
        <w:rPr>
          <w:rFonts w:ascii="Times New Roman CYR" w:hAnsi="Times New Roman CYR" w:cs="Times New Roman CYR"/>
          <w:sz w:val="27"/>
          <w:szCs w:val="27"/>
        </w:rPr>
        <w:t>копия лицензии организации, давшая заключение о техническом состоянии списываемых основных средств;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копия свидетельства о регистрации транспортного средства, заверенная печатью учреждения (предприятия);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копия учредительных документов;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балансовая справка;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инвентарная ведомость (карточка учета).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б) для объектов недвижимости:</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акт ликвидации основных средств по форме ОС-4, в двух экземплярах;</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акт о техническом состоянии основных средств, выданный комиссией по списанию, созданной при администрации Бойкопонурского сельского поселения Калининского района;</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w:t>
      </w:r>
      <w:r w:rsidRPr="004247D6">
        <w:rPr>
          <w:sz w:val="27"/>
          <w:szCs w:val="27"/>
        </w:rPr>
        <w:tab/>
      </w:r>
      <w:r>
        <w:rPr>
          <w:rFonts w:ascii="Times New Roman CYR" w:hAnsi="Times New Roman CYR" w:cs="Times New Roman CYR"/>
          <w:sz w:val="27"/>
          <w:szCs w:val="27"/>
        </w:rPr>
        <w:t>технический паспорт здания (строения).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Администрация, в случае необходимости, вправе затребовать подлинные документы, дополнительные документы или разъяснения, необходимые для рассмотрения вопроса о списании основных средств.</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В представленных документах не допускается наличие помарок, подчисток, исправлений, арифметических ошибок.</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1</w:t>
      </w:r>
      <w:r>
        <w:rPr>
          <w:sz w:val="27"/>
          <w:szCs w:val="27"/>
        </w:rPr>
        <w:t>0</w:t>
      </w:r>
      <w:r w:rsidRPr="004247D6">
        <w:rPr>
          <w:sz w:val="27"/>
          <w:szCs w:val="27"/>
        </w:rPr>
        <w:t xml:space="preserve">.4. </w:t>
      </w:r>
      <w:r>
        <w:rPr>
          <w:rFonts w:ascii="Times New Roman CYR" w:hAnsi="Times New Roman CYR" w:cs="Times New Roman CYR"/>
          <w:sz w:val="27"/>
          <w:szCs w:val="27"/>
        </w:rPr>
        <w:t>Для списания зданий и сооружений, ранее снесенных по решению органов местного самоуправления Бойкопонурского сельского поселения Калининского района, представляется акт ликвидации основных средств по форме ОС-4, в двух экземплярах и справка из бюро технической инвентаризации о фактически произведенном сносе объекта недвижимости (здания, сооружения).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Pr>
          <w:rFonts w:ascii="Times New Roman CYR" w:hAnsi="Times New Roman CYR" w:cs="Times New Roman CYR"/>
          <w:sz w:val="27"/>
          <w:szCs w:val="27"/>
        </w:rPr>
        <w:t>После проверки представленных документов работник администрации Бойкопонурского сельского поселения Калининского района с выходом на место проверяет фактическое состояние заявленных к списанию основных средств и соответствие данных в актах бухгалтерского учета данным по объекту списания.</w:t>
      </w:r>
    </w:p>
    <w:p w:rsidR="00982192" w:rsidRDefault="00982192" w:rsidP="00982192">
      <w:pPr>
        <w:autoSpaceDE w:val="0"/>
        <w:autoSpaceDN w:val="0"/>
        <w:adjustRightInd w:val="0"/>
        <w:ind w:firstLine="709"/>
        <w:jc w:val="both"/>
        <w:rPr>
          <w:rFonts w:ascii="Times New Roman CYR" w:hAnsi="Times New Roman CYR" w:cs="Times New Roman CYR"/>
          <w:sz w:val="27"/>
          <w:szCs w:val="27"/>
        </w:rPr>
      </w:pPr>
      <w:r w:rsidRPr="004247D6">
        <w:rPr>
          <w:sz w:val="27"/>
          <w:szCs w:val="27"/>
        </w:rPr>
        <w:t>1</w:t>
      </w:r>
      <w:r>
        <w:rPr>
          <w:sz w:val="27"/>
          <w:szCs w:val="27"/>
        </w:rPr>
        <w:t>0</w:t>
      </w:r>
      <w:r w:rsidRPr="004247D6">
        <w:rPr>
          <w:sz w:val="27"/>
          <w:szCs w:val="27"/>
        </w:rPr>
        <w:t xml:space="preserve">.5. </w:t>
      </w:r>
      <w:r>
        <w:rPr>
          <w:rFonts w:ascii="Times New Roman CYR" w:hAnsi="Times New Roman CYR" w:cs="Times New Roman CYR"/>
          <w:sz w:val="27"/>
          <w:szCs w:val="27"/>
        </w:rPr>
        <w:t>Контроль за списанием основных средств имеет право осуществлять Администрация Бойкопонурского сельского поселения Калининского района.</w:t>
      </w:r>
      <w:r>
        <w:rPr>
          <w:rFonts w:ascii="Times New Roman CYR" w:hAnsi="Times New Roman CYR" w:cs="Times New Roman CYR"/>
          <w:sz w:val="27"/>
          <w:szCs w:val="27"/>
        </w:rPr>
        <w:tab/>
      </w:r>
    </w:p>
    <w:p w:rsidR="00982192" w:rsidRPr="0023738F" w:rsidRDefault="00982192" w:rsidP="00982192">
      <w:pPr>
        <w:autoSpaceDE w:val="0"/>
        <w:autoSpaceDN w:val="0"/>
        <w:adjustRightInd w:val="0"/>
        <w:ind w:firstLine="709"/>
        <w:jc w:val="both"/>
        <w:rPr>
          <w:sz w:val="27"/>
          <w:szCs w:val="27"/>
        </w:rPr>
      </w:pPr>
    </w:p>
    <w:p w:rsidR="00982192" w:rsidRDefault="00982192" w:rsidP="00982192">
      <w:pPr>
        <w:numPr>
          <w:ilvl w:val="0"/>
          <w:numId w:val="9"/>
        </w:numPr>
        <w:autoSpaceDE w:val="0"/>
        <w:autoSpaceDN w:val="0"/>
        <w:adjustRightInd w:val="0"/>
        <w:jc w:val="center"/>
        <w:rPr>
          <w:rFonts w:ascii="Times New Roman CYR" w:hAnsi="Times New Roman CYR" w:cs="Times New Roman CYR"/>
          <w:b/>
          <w:bCs/>
          <w:sz w:val="27"/>
          <w:szCs w:val="27"/>
        </w:rPr>
      </w:pPr>
      <w:r>
        <w:rPr>
          <w:rFonts w:ascii="Times New Roman CYR" w:hAnsi="Times New Roman CYR" w:cs="Times New Roman CYR"/>
          <w:b/>
          <w:bCs/>
          <w:sz w:val="27"/>
          <w:szCs w:val="27"/>
        </w:rPr>
        <w:t>Заключительные положения</w:t>
      </w:r>
    </w:p>
    <w:p w:rsidR="00982192" w:rsidRDefault="00982192" w:rsidP="00982192">
      <w:pPr>
        <w:autoSpaceDE w:val="0"/>
        <w:autoSpaceDN w:val="0"/>
        <w:adjustRightInd w:val="0"/>
        <w:ind w:left="450"/>
        <w:jc w:val="both"/>
        <w:rPr>
          <w:b/>
          <w:bCs/>
          <w:sz w:val="27"/>
          <w:szCs w:val="27"/>
          <w:lang w:val="en-US"/>
        </w:rPr>
      </w:pPr>
    </w:p>
    <w:p w:rsidR="00982192" w:rsidRPr="0023738F" w:rsidRDefault="00982192" w:rsidP="00982192">
      <w:pPr>
        <w:autoSpaceDE w:val="0"/>
        <w:autoSpaceDN w:val="0"/>
        <w:adjustRightInd w:val="0"/>
        <w:ind w:firstLine="709"/>
        <w:jc w:val="both"/>
        <w:rPr>
          <w:sz w:val="27"/>
          <w:szCs w:val="27"/>
        </w:rPr>
      </w:pPr>
      <w:r>
        <w:rPr>
          <w:rFonts w:ascii="Times New Roman CYR" w:hAnsi="Times New Roman CYR" w:cs="Times New Roman CYR"/>
          <w:sz w:val="27"/>
          <w:szCs w:val="27"/>
        </w:rPr>
        <w:t xml:space="preserve">На территории Бойкопонурского сельского поселения Калининского района подлежат учету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 купли-продажи. </w:t>
      </w:r>
    </w:p>
    <w:p w:rsidR="00982192" w:rsidRDefault="00982192" w:rsidP="00982192"/>
    <w:p w:rsidR="00982192" w:rsidRDefault="00982192" w:rsidP="009D6D2E">
      <w:pPr>
        <w:jc w:val="center"/>
        <w:rPr>
          <w:rFonts w:ascii="Times New Roman CYR" w:hAnsi="Times New Roman CYR" w:cs="Times New Roman CYR"/>
          <w:sz w:val="27"/>
          <w:szCs w:val="27"/>
        </w:rPr>
      </w:pPr>
      <w:bookmarkStart w:id="0" w:name="_GoBack"/>
      <w:bookmarkEnd w:id="0"/>
    </w:p>
    <w:sectPr w:rsidR="00982192" w:rsidSect="008F73F2">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2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31387A"/>
    <w:multiLevelType w:val="multilevel"/>
    <w:tmpl w:val="DAE645B8"/>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61759B"/>
    <w:multiLevelType w:val="multilevel"/>
    <w:tmpl w:val="FD4E26A8"/>
    <w:lvl w:ilvl="0">
      <w:start w:val="5"/>
      <w:numFmt w:val="decimal"/>
      <w:lvlText w:val="%1"/>
      <w:lvlJc w:val="left"/>
      <w:pPr>
        <w:ind w:left="555" w:hanging="555"/>
      </w:pPr>
      <w:rPr>
        <w:rFonts w:hint="default"/>
      </w:rPr>
    </w:lvl>
    <w:lvl w:ilvl="1">
      <w:start w:val="3"/>
      <w:numFmt w:val="decimal"/>
      <w:lvlText w:val="%1.%2"/>
      <w:lvlJc w:val="left"/>
      <w:pPr>
        <w:ind w:left="1095" w:hanging="55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561EFD"/>
    <w:multiLevelType w:val="hybridMultilevel"/>
    <w:tmpl w:val="E4BEE0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21D76"/>
    <w:multiLevelType w:val="multilevel"/>
    <w:tmpl w:val="DA2E9D4C"/>
    <w:lvl w:ilvl="0">
      <w:start w:val="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5312FD"/>
    <w:multiLevelType w:val="multilevel"/>
    <w:tmpl w:val="316694F4"/>
    <w:lvl w:ilvl="0">
      <w:start w:val="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ACF66FA"/>
    <w:multiLevelType w:val="multilevel"/>
    <w:tmpl w:val="A994155E"/>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AA72C9"/>
    <w:multiLevelType w:val="multilevel"/>
    <w:tmpl w:val="9EC47002"/>
    <w:lvl w:ilvl="0">
      <w:start w:val="8"/>
      <w:numFmt w:val="decimal"/>
      <w:lvlText w:val="%1."/>
      <w:lvlJc w:val="left"/>
      <w:pPr>
        <w:ind w:left="704"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DC120CF"/>
    <w:multiLevelType w:val="multilevel"/>
    <w:tmpl w:val="DA7C7B42"/>
    <w:lvl w:ilvl="0">
      <w:start w:val="5"/>
      <w:numFmt w:val="decimal"/>
      <w:lvlText w:val="%1."/>
      <w:lvlJc w:val="left"/>
      <w:pPr>
        <w:ind w:left="630" w:hanging="630"/>
      </w:pPr>
      <w:rPr>
        <w:rFonts w:hint="default"/>
        <w:color w:val="000000"/>
      </w:rPr>
    </w:lvl>
    <w:lvl w:ilvl="1">
      <w:start w:val="3"/>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37"/>
    <w:rsid w:val="00165DCE"/>
    <w:rsid w:val="004432F9"/>
    <w:rsid w:val="008F73F2"/>
    <w:rsid w:val="00982192"/>
    <w:rsid w:val="009D6D2E"/>
    <w:rsid w:val="00F24B37"/>
    <w:rsid w:val="00F3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9BFA12"/>
  <w15:chartTrackingRefBased/>
  <w15:docId w15:val="{BF048599-0842-41C7-BC85-C7865F88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B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11222</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dc:creator>
  <cp:keywords/>
  <dc:description/>
  <cp:lastModifiedBy>Максим Свищев</cp:lastModifiedBy>
  <cp:revision>6</cp:revision>
  <dcterms:created xsi:type="dcterms:W3CDTF">2019-05-30T11:04:00Z</dcterms:created>
  <dcterms:modified xsi:type="dcterms:W3CDTF">2019-06-05T08:10:00Z</dcterms:modified>
</cp:coreProperties>
</file>