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011A14" w:rsidRPr="00D27C7E" w:rsidTr="00D47CD5">
        <w:trPr>
          <w:jc w:val="center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44" w:type="dxa"/>
              <w:tblInd w:w="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4"/>
              <w:gridCol w:w="560"/>
              <w:gridCol w:w="1820"/>
              <w:gridCol w:w="3500"/>
              <w:gridCol w:w="560"/>
              <w:gridCol w:w="1820"/>
              <w:gridCol w:w="700"/>
            </w:tblGrid>
            <w:tr w:rsidR="00D47CD5" w:rsidRPr="00D47CD5" w:rsidTr="00D47CD5">
              <w:tc>
                <w:tcPr>
                  <w:tcW w:w="99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7CD5" w:rsidRPr="00D47CD5" w:rsidRDefault="00D47CD5" w:rsidP="00D47CD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  <w:highlight w:val="red"/>
                      <w:lang w:bidi="ru-RU"/>
                    </w:rPr>
                  </w:pPr>
                  <w:r w:rsidRPr="00D47CD5">
                    <w:rPr>
                      <w:rFonts w:ascii="Calibri" w:eastAsia="Calibri" w:hAnsi="Calibri" w:cs="Calibri"/>
                      <w:noProof/>
                    </w:rPr>
                    <w:drawing>
                      <wp:inline distT="0" distB="0" distL="0" distR="0" wp14:anchorId="4B165837" wp14:editId="33430867">
                        <wp:extent cx="571500" cy="723900"/>
                        <wp:effectExtent l="0" t="0" r="0" b="0"/>
                        <wp:docPr id="1" name="Рисунок 1" descr="Логотип Бойкопону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тип Бойкопону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7CD5" w:rsidRPr="00D47CD5" w:rsidRDefault="00D47CD5" w:rsidP="00D47CD5">
                  <w:pPr>
                    <w:keepNext/>
                    <w:spacing w:after="0" w:line="240" w:lineRule="auto"/>
                    <w:ind w:left="-108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7"/>
                      <w:szCs w:val="27"/>
                    </w:rPr>
                  </w:pPr>
                  <w:r w:rsidRPr="00D47CD5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7"/>
                      <w:szCs w:val="27"/>
                    </w:rPr>
                    <w:t>АДМИНИСТРАЦИЯ БОЙКОПОНУРСКОГО СЕЛЬСКОГО ПОСЕЛЕНИЯ КАЛИНИНСКОГО РАЙОНА</w:t>
                  </w:r>
                </w:p>
              </w:tc>
            </w:tr>
            <w:tr w:rsidR="00D47CD5" w:rsidRPr="00D47CD5" w:rsidTr="00D47CD5">
              <w:tc>
                <w:tcPr>
                  <w:tcW w:w="99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7CD5" w:rsidRPr="00D47CD5" w:rsidRDefault="00D47CD5" w:rsidP="00D47CD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b/>
                      <w:color w:val="2E74B5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D47CD5" w:rsidRPr="00D47CD5" w:rsidTr="00D47CD5">
              <w:tc>
                <w:tcPr>
                  <w:tcW w:w="99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7CD5" w:rsidRPr="00D47CD5" w:rsidRDefault="00D47CD5" w:rsidP="00D47C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47CD5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D47CD5" w:rsidRPr="00D47CD5" w:rsidTr="00D47CD5">
              <w:tc>
                <w:tcPr>
                  <w:tcW w:w="99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7CD5" w:rsidRPr="00D47CD5" w:rsidRDefault="00D47CD5" w:rsidP="00D47C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47CD5" w:rsidRPr="00D47CD5" w:rsidTr="00D47CD5"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7CD5" w:rsidRPr="00D47CD5" w:rsidRDefault="00D47CD5" w:rsidP="00D47C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7CD5" w:rsidRPr="00D47CD5" w:rsidRDefault="00D47CD5" w:rsidP="00D47C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C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47CD5" w:rsidRPr="00751656" w:rsidRDefault="00751656" w:rsidP="00D47C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516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09.09.2019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7CD5" w:rsidRPr="00D47CD5" w:rsidRDefault="00D47CD5" w:rsidP="00D47C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7CD5" w:rsidRPr="00D47CD5" w:rsidRDefault="00D47CD5" w:rsidP="00D47C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C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47CD5" w:rsidRPr="00751656" w:rsidRDefault="00751656" w:rsidP="00D47C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5165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7CD5" w:rsidRPr="00D47CD5" w:rsidRDefault="00D47CD5" w:rsidP="00D47C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CD5" w:rsidRPr="00D47CD5" w:rsidTr="00D47CD5">
              <w:tc>
                <w:tcPr>
                  <w:tcW w:w="99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7CD5" w:rsidRPr="00D47CD5" w:rsidRDefault="00D47CD5" w:rsidP="00D47C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C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хутор Бойкопонура</w:t>
                  </w:r>
                </w:p>
              </w:tc>
            </w:tr>
          </w:tbl>
          <w:p w:rsidR="00011A14" w:rsidRPr="00D27C7E" w:rsidRDefault="00011A14" w:rsidP="00E02A4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11A14" w:rsidRPr="00D27C7E" w:rsidTr="00D47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  <w:jc w:val="center"/>
        </w:trPr>
        <w:tc>
          <w:tcPr>
            <w:tcW w:w="10915" w:type="dxa"/>
          </w:tcPr>
          <w:p w:rsidR="00011A14" w:rsidRPr="00D27C7E" w:rsidRDefault="00011A14" w:rsidP="00011A14">
            <w:pPr>
              <w:pStyle w:val="11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41E0D" w:rsidRPr="00B63978" w:rsidRDefault="00E41E0D" w:rsidP="00B6397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оплаты имущества, находящегося в муниципальной собственности </w:t>
      </w:r>
      <w:r w:rsidR="00E02A4F">
        <w:rPr>
          <w:rFonts w:ascii="Times New Roman" w:eastAsia="Times New Roman" w:hAnsi="Times New Roman" w:cs="Times New Roman"/>
          <w:b/>
          <w:bCs/>
          <w:sz w:val="28"/>
          <w:szCs w:val="28"/>
        </w:rPr>
        <w:t>Бойкопонурского</w:t>
      </w:r>
      <w:r w:rsidR="00E876CC" w:rsidRPr="00B63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Калининского района</w:t>
      </w:r>
    </w:p>
    <w:p w:rsidR="00E876CC" w:rsidRPr="00B63978" w:rsidRDefault="00E876CC" w:rsidP="00D47C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E0D" w:rsidRPr="00B63978" w:rsidRDefault="00E41E0D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    В соответствии с </w:t>
      </w:r>
      <w:hyperlink r:id="rId5" w:anchor="/document/99/901809128/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21 декабря 2001 года №178- ФЗ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</w:t>
      </w:r>
      <w:hyperlink r:id="rId6" w:anchor="/document/99/902111239/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22 июля 2008 года №159-ФЗ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7" w:anchor="/document/99/901824959/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12 августа 2002 года №585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hyperlink r:id="rId8" w:anchor="/document/99/901824897/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12 августа 2002 года №584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проведении конкурса по продаже государственного или муниципального имущества», </w:t>
      </w:r>
      <w:hyperlink r:id="rId9" w:anchor="/document/99/901823159/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22 июля 2002 года №549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цены», п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ю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1E0D" w:rsidRPr="00B63978" w:rsidRDefault="00E41E0D" w:rsidP="00B6397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73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10" w:anchor="/document/81/154997/kras_2918_part114/" w:tooltip="Порядок оплаты имущества, находящегося в муниципальной собственности муниципального образования город Армавир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оплаты имущества, находящегося в муниципальной собственности </w:t>
      </w:r>
      <w:r w:rsidR="00E02A4F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="0085504A" w:rsidRPr="00B639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8A3F61" w:rsidRPr="00B6397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 </w:t>
      </w:r>
    </w:p>
    <w:p w:rsidR="00C730DE" w:rsidRDefault="00E02A4F" w:rsidP="00B6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4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730D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730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опубликовать </w:t>
      </w:r>
      <w:r w:rsidR="00C730D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администрации Бойкопонурского сельского поселения Калининского района в сети «Интернет» </w:t>
      </w:r>
      <w:r w:rsidR="00C730DE" w:rsidRPr="00D47CD5">
        <w:rPr>
          <w:rFonts w:ascii="Times New Roman" w:eastAsia="Times New Roman" w:hAnsi="Times New Roman" w:cs="Times New Roman"/>
          <w:sz w:val="28"/>
          <w:szCs w:val="28"/>
          <w:lang w:eastAsia="ar-SA"/>
        </w:rPr>
        <w:t>https://www.boikoponura.ru/</w:t>
      </w:r>
      <w:r w:rsidR="00C730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2A4F" w:rsidRPr="00B63978" w:rsidRDefault="00EE4F67" w:rsidP="00D47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EE4F67" w:rsidRPr="00B63978" w:rsidRDefault="00EE4F67" w:rsidP="00B6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E41E0D" w:rsidRPr="00B63978" w:rsidRDefault="00E41E0D" w:rsidP="00D47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Pr="00B63978" w:rsidRDefault="00EE4F67" w:rsidP="00B6397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02A4F" w:rsidRPr="00D426EF" w:rsidRDefault="00E02A4F" w:rsidP="00E02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6EF">
        <w:rPr>
          <w:rFonts w:ascii="Times New Roman" w:hAnsi="Times New Roman"/>
          <w:sz w:val="28"/>
          <w:szCs w:val="28"/>
        </w:rPr>
        <w:t>Глава Бойкопонурского</w:t>
      </w:r>
    </w:p>
    <w:p w:rsidR="00E02A4F" w:rsidRPr="00D426EF" w:rsidRDefault="00E02A4F" w:rsidP="00E02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6EF">
        <w:rPr>
          <w:rFonts w:ascii="Times New Roman" w:hAnsi="Times New Roman"/>
          <w:sz w:val="28"/>
          <w:szCs w:val="28"/>
        </w:rPr>
        <w:t>сельского поселения</w:t>
      </w:r>
    </w:p>
    <w:p w:rsidR="00E02A4F" w:rsidRPr="00D426EF" w:rsidRDefault="00E02A4F" w:rsidP="00E02A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26EF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Ю.П.Ченских</w:t>
      </w:r>
    </w:p>
    <w:p w:rsidR="00E02A4F" w:rsidRDefault="00E02A4F" w:rsidP="00D4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A14" w:rsidRDefault="008A3F61" w:rsidP="00011A14">
      <w:pPr>
        <w:tabs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011A1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011A14" w:rsidRDefault="00011A14" w:rsidP="00011A14">
      <w:pPr>
        <w:tabs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</w:p>
    <w:p w:rsidR="00EE4F67" w:rsidRDefault="00EE4F67" w:rsidP="00011A14">
      <w:pPr>
        <w:tabs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EE4F67" w:rsidRDefault="00011A14" w:rsidP="00011A14">
      <w:pPr>
        <w:tabs>
          <w:tab w:val="left" w:pos="5835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E4F67" w:rsidRPr="00B63978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4F67" w:rsidRPr="00B6397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E41E0D" w:rsidRPr="00B63978" w:rsidRDefault="00E02A4F" w:rsidP="00011A14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Бойкопонурского</w:t>
      </w:r>
      <w:r w:rsidR="00EE4F67" w:rsidRPr="00B6397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</w:t>
      </w:r>
    </w:p>
    <w:p w:rsidR="00EE4F67" w:rsidRDefault="00EE4F67" w:rsidP="00751656">
      <w:pPr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63978">
        <w:rPr>
          <w:rFonts w:ascii="Times New Roman" w:eastAsia="Times New Roman" w:hAnsi="Times New Roman" w:cs="Times New Roman"/>
          <w:bCs/>
          <w:sz w:val="28"/>
          <w:szCs w:val="28"/>
        </w:rPr>
        <w:t>поселения Калининского района</w:t>
      </w:r>
    </w:p>
    <w:p w:rsidR="00E41E0D" w:rsidRPr="00751656" w:rsidRDefault="00751656" w:rsidP="00011A14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751656">
        <w:rPr>
          <w:rFonts w:ascii="Times New Roman" w:hAnsi="Times New Roman" w:cs="Times New Roman"/>
          <w:sz w:val="28"/>
          <w:szCs w:val="28"/>
        </w:rPr>
        <w:t>от 09.09.2019г. № 114</w:t>
      </w:r>
    </w:p>
    <w:p w:rsidR="00EE4F67" w:rsidRPr="00B63978" w:rsidRDefault="00EE4F67" w:rsidP="00B6397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E0D" w:rsidRPr="00B63978" w:rsidRDefault="007F61D5" w:rsidP="00B63978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="00E41E0D" w:rsidRPr="00B6397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оплаты имущества, находящегося в муниципальной собственности </w:t>
      </w:r>
      <w:r w:rsidR="00E02A4F">
        <w:rPr>
          <w:rFonts w:ascii="Times New Roman" w:eastAsia="Times New Roman" w:hAnsi="Times New Roman" w:cs="Times New Roman"/>
          <w:b/>
          <w:bCs/>
          <w:sz w:val="28"/>
          <w:szCs w:val="28"/>
        </w:rPr>
        <w:t>Бойкопонурского</w:t>
      </w:r>
      <w:r w:rsidR="00EE4F67" w:rsidRPr="00B639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Калининского района</w:t>
      </w:r>
    </w:p>
    <w:p w:rsidR="00EE4F67" w:rsidRPr="00B63978" w:rsidRDefault="00EE4F67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E0D" w:rsidRPr="00B63978" w:rsidRDefault="00E41E0D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11" w:anchor="/document/99/901809128/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21 декабря 2001 года № 178-ФЗ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</w:t>
      </w:r>
      <w:r w:rsidR="00E21029" w:rsidRPr="00B63978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Закон №159-ФЗ)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anchor="/document/99/902111239/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22 июля 2008 года № 159-ФЗ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hyperlink r:id="rId13" w:anchor="/document/99/901824959/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12 августа 2002 года № 585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hyperlink r:id="rId14" w:anchor="/document/99/901824897/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12 августа 2002 года № 584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проведении конкурса по продаже государственного или муниципального имущества», </w:t>
      </w:r>
      <w:hyperlink r:id="rId15" w:anchor="/document/99/901823159/" w:history="1">
        <w:r w:rsidRPr="00B639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22 июля 2002 года № 549</w:t>
        </w:r>
      </w:hyperlink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 и устанавливает порядок оплаты приватизируемого имущества, находящегося в муниципальной собственности </w:t>
      </w:r>
      <w:r w:rsidR="00E02A4F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="00EE4F67" w:rsidRPr="00B639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>, при продаже муниципального имущества на аукционе, продаже муниципального имущества на конкурсе и продаже муниципального имущества посредством публичного предложения и без объявления цены.</w:t>
      </w:r>
    </w:p>
    <w:p w:rsidR="00EE4F67" w:rsidRPr="00B63978" w:rsidRDefault="00E41E0D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t>2. При продаже муниципального имущества законным средством платежа признается валюта Российской Федерации.</w:t>
      </w:r>
    </w:p>
    <w:p w:rsidR="00EE4F67" w:rsidRPr="00B63978" w:rsidRDefault="00E41E0D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t>3. Оплата приобретаемого покупателем муниципального имущества производится единовременно или в рассрочку.</w:t>
      </w:r>
    </w:p>
    <w:p w:rsidR="00463F51" w:rsidRPr="00B63978" w:rsidRDefault="00463F51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>4. Решение о предоставлении рассрочки может быть принято в случае приватизации муниципального имущества в соответствии со </w:t>
      </w:r>
      <w:hyperlink r:id="rId16" w:anchor="/document/12125505/entry/24" w:history="1">
        <w:r w:rsidRPr="00B639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24</w:t>
        </w:r>
      </w:hyperlink>
      <w:r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E06B3" w:rsidRPr="00B63978">
        <w:rPr>
          <w:rFonts w:ascii="Times New Roman" w:eastAsia="Times New Roman" w:hAnsi="Times New Roman" w:cs="Times New Roman"/>
          <w:sz w:val="28"/>
          <w:szCs w:val="28"/>
        </w:rPr>
        <w:t>Закона №159-ФЗ</w:t>
      </w:r>
      <w:r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0F0F" w:rsidRPr="00B63978" w:rsidRDefault="00D60842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>Срок рассрочки оплаты муниципального имущества, приобретаемого в порядке приватизации, не может быть более чем один год.</w:t>
      </w:r>
      <w:r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7CD5" w:rsidRDefault="00D47CD5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1656" w:rsidRDefault="00751656" w:rsidP="00D47C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7CD5" w:rsidRDefault="00D47CD5" w:rsidP="00D47C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</w:p>
    <w:p w:rsidR="009D0F0F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9D0F0F"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отчуждения муниципального имущества в порядке приватизации, на сумму денежных средств, по уплате которой предоставляется рассрочка, производится начисление процентов исходя из ставки, равной одной трети </w:t>
      </w:r>
      <w:hyperlink r:id="rId17" w:anchor="/document/10180094/entry/0" w:history="1">
        <w:r w:rsidR="009D0F0F" w:rsidRPr="00B639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ставки рефинансирования</w:t>
        </w:r>
      </w:hyperlink>
      <w:r w:rsidR="009D0F0F" w:rsidRPr="00B63978">
        <w:rPr>
          <w:rFonts w:ascii="Times New Roman" w:hAnsi="Times New Roman" w:cs="Times New Roman"/>
          <w:sz w:val="28"/>
          <w:szCs w:val="28"/>
        </w:rPr>
        <w:t xml:space="preserve"> </w:t>
      </w:r>
      <w:r w:rsidR="009D0F0F"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D85A99" w:rsidRPr="00B63978" w:rsidRDefault="00B63978" w:rsidP="00B639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85A99" w:rsidRPr="00B63978">
        <w:rPr>
          <w:sz w:val="28"/>
          <w:szCs w:val="28"/>
        </w:rPr>
        <w:t>Начисленные проценты перечисляются в порядке, установленном </w:t>
      </w:r>
      <w:hyperlink r:id="rId18" w:anchor="/document/12112604/entry/0" w:history="1">
        <w:r w:rsidR="00D85A99" w:rsidRPr="00B63978">
          <w:rPr>
            <w:rStyle w:val="a3"/>
            <w:rFonts w:eastAsiaTheme="majorEastAsia"/>
            <w:color w:val="auto"/>
            <w:sz w:val="28"/>
            <w:szCs w:val="28"/>
            <w:u w:val="none"/>
          </w:rPr>
          <w:t>Бюджетным кодексом</w:t>
        </w:r>
      </w:hyperlink>
      <w:r w:rsidR="00991DAC">
        <w:rPr>
          <w:sz w:val="28"/>
          <w:szCs w:val="28"/>
        </w:rPr>
        <w:t xml:space="preserve"> </w:t>
      </w:r>
      <w:r w:rsidR="00D85A99" w:rsidRPr="00B63978">
        <w:rPr>
          <w:sz w:val="28"/>
          <w:szCs w:val="28"/>
        </w:rPr>
        <w:t>Российской Федерации.</w:t>
      </w:r>
    </w:p>
    <w:p w:rsidR="00D60842" w:rsidRPr="00B63978" w:rsidRDefault="00B63978" w:rsidP="00B639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85A99" w:rsidRPr="00B63978">
        <w:rPr>
          <w:sz w:val="28"/>
          <w:szCs w:val="28"/>
        </w:rPr>
        <w:t>Покупатель вправе оплатить приобретаемое в порядке приватизации м</w:t>
      </w:r>
      <w:r w:rsidR="002C1B74" w:rsidRPr="00B63978">
        <w:rPr>
          <w:sz w:val="28"/>
          <w:szCs w:val="28"/>
        </w:rPr>
        <w:t>униципальное имущество досрочно</w:t>
      </w:r>
      <w:r w:rsidR="008F7234" w:rsidRPr="00B63978">
        <w:rPr>
          <w:sz w:val="28"/>
          <w:szCs w:val="28"/>
        </w:rPr>
        <w:t>.</w:t>
      </w:r>
    </w:p>
    <w:p w:rsidR="00B63978" w:rsidRDefault="00B63978" w:rsidP="00B639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F7234" w:rsidRPr="00B63978">
        <w:rPr>
          <w:sz w:val="28"/>
          <w:szCs w:val="28"/>
        </w:rPr>
        <w:t>Право собственности на приобретаемое в рассрочку в порядке приватизации муниципальное имущество переходит в установленном законодательством Российской Федерации порядке, и на такие случаи требования </w:t>
      </w:r>
      <w:hyperlink r:id="rId19" w:anchor="/document/12125505/entry/533" w:history="1">
        <w:r w:rsidR="008F7234" w:rsidRPr="00B63978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пункта 3 статьи 32</w:t>
        </w:r>
      </w:hyperlink>
      <w:r w:rsidR="008F7234" w:rsidRPr="00B63978">
        <w:rPr>
          <w:sz w:val="28"/>
          <w:szCs w:val="28"/>
        </w:rPr>
        <w:t> Закона №159-ФЗ не распространяются.</w:t>
      </w:r>
    </w:p>
    <w:p w:rsidR="00B63978" w:rsidRDefault="00B63978" w:rsidP="00B639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F7234" w:rsidRPr="00B63978">
        <w:rPr>
          <w:sz w:val="28"/>
          <w:szCs w:val="28"/>
        </w:rPr>
        <w:t xml:space="preserve">Передача покупателю приобретенного </w:t>
      </w:r>
      <w:r w:rsidR="00C55571" w:rsidRPr="00B63978">
        <w:rPr>
          <w:sz w:val="28"/>
          <w:szCs w:val="28"/>
        </w:rPr>
        <w:t xml:space="preserve">в порядке приватизации </w:t>
      </w:r>
      <w:r w:rsidR="008F7234" w:rsidRPr="00B63978">
        <w:rPr>
          <w:sz w:val="28"/>
          <w:szCs w:val="28"/>
        </w:rPr>
        <w:t>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B63978" w:rsidRDefault="00B63978" w:rsidP="00B639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F7234" w:rsidRPr="00B63978">
        <w:rPr>
          <w:sz w:val="28"/>
          <w:szCs w:val="28"/>
        </w:rPr>
        <w:t xml:space="preserve">С момента передачи покупателю </w:t>
      </w:r>
      <w:r w:rsidR="00991DAC" w:rsidRPr="00B63978">
        <w:rPr>
          <w:sz w:val="28"/>
          <w:szCs w:val="28"/>
        </w:rPr>
        <w:t>имущества</w:t>
      </w:r>
      <w:r w:rsidR="00991DAC">
        <w:rPr>
          <w:sz w:val="28"/>
          <w:szCs w:val="28"/>
        </w:rPr>
        <w:t>,</w:t>
      </w:r>
      <w:r w:rsidR="00991DAC" w:rsidRPr="00B63978">
        <w:rPr>
          <w:sz w:val="28"/>
          <w:szCs w:val="28"/>
        </w:rPr>
        <w:t xml:space="preserve"> </w:t>
      </w:r>
      <w:r w:rsidR="008F7234" w:rsidRPr="00B63978">
        <w:rPr>
          <w:sz w:val="28"/>
          <w:szCs w:val="28"/>
        </w:rPr>
        <w:t xml:space="preserve">приобретенного </w:t>
      </w:r>
      <w:r w:rsidR="00991DAC" w:rsidRPr="00B63978">
        <w:rPr>
          <w:sz w:val="28"/>
          <w:szCs w:val="28"/>
        </w:rPr>
        <w:t xml:space="preserve">в рассрочку </w:t>
      </w:r>
      <w:r w:rsidR="00C55571" w:rsidRPr="00B63978">
        <w:rPr>
          <w:sz w:val="28"/>
          <w:szCs w:val="28"/>
        </w:rPr>
        <w:t>в порядке приватизации</w:t>
      </w:r>
      <w:r w:rsidR="00991DAC">
        <w:rPr>
          <w:sz w:val="28"/>
          <w:szCs w:val="28"/>
        </w:rPr>
        <w:t>,</w:t>
      </w:r>
      <w:r w:rsidR="00C55571" w:rsidRPr="00B63978">
        <w:rPr>
          <w:sz w:val="28"/>
          <w:szCs w:val="28"/>
        </w:rPr>
        <w:t xml:space="preserve"> </w:t>
      </w:r>
      <w:r w:rsidR="008F7234" w:rsidRPr="00B63978">
        <w:rPr>
          <w:sz w:val="28"/>
          <w:szCs w:val="28"/>
        </w:rPr>
        <w:t xml:space="preserve">и до момента его полной оплаты указанное имущество в силу </w:t>
      </w:r>
      <w:r w:rsidR="00C55571" w:rsidRPr="00B63978">
        <w:rPr>
          <w:sz w:val="28"/>
          <w:szCs w:val="28"/>
        </w:rPr>
        <w:t xml:space="preserve">Закона №159-ФЗ </w:t>
      </w:r>
      <w:r w:rsidR="008F7234" w:rsidRPr="00B63978">
        <w:rPr>
          <w:sz w:val="28"/>
          <w:szCs w:val="28"/>
        </w:rPr>
        <w:t>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B63978" w:rsidRDefault="00B63978" w:rsidP="00B639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F7234" w:rsidRPr="00B63978">
        <w:rPr>
          <w:sz w:val="28"/>
          <w:szCs w:val="28"/>
        </w:rPr>
        <w:t>В случае нарушения покупателем сроков и порядка внесения платежей</w:t>
      </w:r>
      <w:r w:rsidR="00C55571" w:rsidRPr="00B63978">
        <w:rPr>
          <w:sz w:val="28"/>
          <w:szCs w:val="28"/>
        </w:rPr>
        <w:t xml:space="preserve"> за муниципальное имущество, приобретаемое в порядке приватизации,</w:t>
      </w:r>
      <w:r w:rsidR="008F7234" w:rsidRPr="00B63978">
        <w:rPr>
          <w:sz w:val="28"/>
          <w:szCs w:val="28"/>
        </w:rPr>
        <w:t xml:space="preserve"> обращается взыскание на заложенное имущество в судебном порядке.</w:t>
      </w:r>
    </w:p>
    <w:p w:rsidR="00B63978" w:rsidRDefault="00B63978" w:rsidP="00B639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F7234" w:rsidRPr="00B63978">
        <w:rPr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</w:p>
    <w:p w:rsidR="00D60842" w:rsidRPr="00B63978" w:rsidRDefault="00B63978" w:rsidP="00B639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60842" w:rsidRPr="00B63978">
        <w:rPr>
          <w:sz w:val="28"/>
          <w:szCs w:val="28"/>
          <w:shd w:val="clear" w:color="auto" w:fill="FFFFFF"/>
        </w:rPr>
        <w:t xml:space="preserve"> Срок рассрочки оплаты приобретаемого субъектами малого и среднего предпринимательства муниципального имущества при реализации преимущественного права на приобретение арендуемого </w:t>
      </w:r>
      <w:r w:rsidR="00C634ED" w:rsidRPr="00B63978">
        <w:rPr>
          <w:sz w:val="28"/>
          <w:szCs w:val="28"/>
          <w:shd w:val="clear" w:color="auto" w:fill="FFFFFF"/>
        </w:rPr>
        <w:t xml:space="preserve">имущества </w:t>
      </w:r>
      <w:r w:rsidR="00D60842" w:rsidRPr="00B63978">
        <w:rPr>
          <w:sz w:val="28"/>
          <w:szCs w:val="28"/>
          <w:shd w:val="clear" w:color="auto" w:fill="FFFFFF"/>
        </w:rPr>
        <w:t>не должен составлять менее пяти лет.</w:t>
      </w:r>
      <w:r w:rsidR="00C634ED" w:rsidRPr="00B63978">
        <w:rPr>
          <w:sz w:val="28"/>
          <w:szCs w:val="28"/>
          <w:shd w:val="clear" w:color="auto" w:fill="FFFFFF"/>
        </w:rPr>
        <w:t xml:space="preserve"> Рассрочка оплаты такого имущества производится посредством ежемесячных или ежеквартальных выплат в равных долях. </w:t>
      </w:r>
    </w:p>
    <w:p w:rsidR="00E41E0D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преимущественного права на приобретение арендуемого муниципального имущества право выбора порядка оплаты (единовременно или в рассрочку) приобретаемого имущества, а также срока рассрочки </w:t>
      </w:r>
      <w:r w:rsidR="00126FED"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>в установленных в соответствии с п.5 настоящего порядка пределах </w:t>
      </w:r>
      <w:r w:rsidR="00126FED" w:rsidRPr="00B63978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 xml:space="preserve"> субъекту малого и среднего предпринимательства.</w:t>
      </w:r>
    </w:p>
    <w:p w:rsidR="00E41E0D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третьей ставки рефинансирования Центрального банка Российской Федерации, действующей на дату публикации объявления о продаже</w:t>
      </w:r>
      <w:r w:rsidR="0002364C" w:rsidRPr="00B63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F0F" w:rsidRPr="00B63978">
        <w:rPr>
          <w:rFonts w:ascii="Times New Roman" w:eastAsia="Times New Roman" w:hAnsi="Times New Roman" w:cs="Times New Roman"/>
          <w:sz w:val="28"/>
          <w:szCs w:val="28"/>
        </w:rPr>
        <w:t xml:space="preserve">арендуемого </w:t>
      </w:r>
      <w:r w:rsidR="0002364C"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имущества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34E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</w:t>
      </w:r>
      <w:r w:rsidR="00F5734E"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D47CD5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</w:t>
      </w:r>
      <w:r w:rsidR="002C1B74"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случае, если арендуемое имущество приобретается арендатором в рассрочку, указанное имущество находится в залоге у продавца до полной его </w:t>
      </w:r>
    </w:p>
    <w:p w:rsidR="00D47CD5" w:rsidRDefault="00D47CD5" w:rsidP="00D47C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</w:t>
      </w:r>
    </w:p>
    <w:p w:rsidR="002C1B74" w:rsidRPr="00B63978" w:rsidRDefault="002C1B74" w:rsidP="00D47C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оплаты. Условия договора купли-продажи арендуемого имущества о неприменении данного правила ничтожны.</w:t>
      </w:r>
    </w:p>
    <w:p w:rsidR="00D02261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</w:t>
      </w:r>
      <w:r w:rsidR="00D02261" w:rsidRPr="00B63978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E41E0D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 xml:space="preserve">Задатки для участия в аукционе, конкурсе, продаже муниципального имущества посредством публичного предложения вносятся претендентами в бюджет </w:t>
      </w:r>
      <w:r w:rsidR="00E02A4F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="00611A6E" w:rsidRPr="00B639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 xml:space="preserve"> на счет, указанный в информационном сообщении о продаже муниципального имущества.</w:t>
      </w:r>
    </w:p>
    <w:p w:rsidR="00E41E0D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>Документом, подтверждающим поступление суммы задатка на соответствующий счет, является выписка с этого счета.</w:t>
      </w:r>
    </w:p>
    <w:p w:rsidR="00E41E0D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>Возврат сумм задатков претендентам, не признанным победителями аукциона, конкурса, продажи муниципального имущества посредством публичного предложения, осуществляется в сроки, установленные законодательством Российской Федерации о приватизации.</w:t>
      </w:r>
    </w:p>
    <w:p w:rsid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>Задаток, внесенный победителем аукциона, конкурса, продажи муниципального имущества посредством публичного предложения, засчитывается в счет оплаты приобретаемого муниципального имущества и подлежит перечислению на соответствующий код бюджетной классификации в течение 5 рабочих дней с даты, установленной для заключения договора купли-продажи.</w:t>
      </w:r>
    </w:p>
    <w:p w:rsidR="00E41E0D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>Оплата приобретаемого муниципального имущества производится покупателем в порядке, размере и сроки, определенные в договоре купли- продажи, но не позднее 30 календарных дней со дня заключения договора купли-продажи (за исключением оплаты в рассрочку в случае реализации преимущественного права приобретения муниципального имущества, арендуемого субъектами малого и среднего предпринимательства).</w:t>
      </w:r>
    </w:p>
    <w:p w:rsidR="00E41E0D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>Оплата муниципального имущества, приобретаемого субъектами малого и среднего предпринимательства в результате реализации преимущественного права на приобретение такого имущества, производится в порядке, размере и сроки, определенные в договоре купли- продажи.</w:t>
      </w:r>
    </w:p>
    <w:p w:rsidR="00E41E0D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 xml:space="preserve">. Денежные средства от продажи муниципального имущества и пени, предусмотренные договором купли-продажи, перечисляются в бюджет </w:t>
      </w:r>
      <w:r w:rsidR="00E02A4F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="00EA5D03" w:rsidRPr="00B639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E0D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>. В договоре купли-продажи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E41E0D" w:rsidRPr="00B63978" w:rsidRDefault="00B63978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E41E0D" w:rsidRPr="00B63978">
        <w:rPr>
          <w:rFonts w:ascii="Times New Roman" w:eastAsia="Times New Roman" w:hAnsi="Times New Roman" w:cs="Times New Roman"/>
          <w:sz w:val="28"/>
          <w:szCs w:val="28"/>
        </w:rPr>
        <w:t>. Факт оплаты муниципального имущества подтверждается выпиской со счета, подтверждающей поступление денежных средств в размере и в сроки, указанные в договоре купли-продажи муниципального имущества.</w:t>
      </w:r>
    </w:p>
    <w:p w:rsidR="008A3F61" w:rsidRDefault="008A3F61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1D5" w:rsidRDefault="007F61D5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1D5" w:rsidRPr="00B63978" w:rsidRDefault="007F61D5" w:rsidP="00B63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CD5" w:rsidRPr="00D47CD5" w:rsidRDefault="00D47CD5" w:rsidP="00D4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CD5"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D47CD5" w:rsidRPr="00D47CD5" w:rsidRDefault="00D47CD5" w:rsidP="00D47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7CD5">
        <w:rPr>
          <w:rFonts w:ascii="Times New Roman" w:eastAsia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077EB4" w:rsidRPr="00D47CD5" w:rsidRDefault="00D47CD5" w:rsidP="00D4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7CD5">
        <w:rPr>
          <w:rFonts w:ascii="Times New Roman" w:eastAsia="Times New Roman" w:hAnsi="Times New Roman" w:cs="Times New Roman"/>
          <w:sz w:val="28"/>
          <w:szCs w:val="28"/>
        </w:rPr>
        <w:t>Калининского района</w:t>
      </w:r>
      <w:r w:rsidRPr="00D47CD5">
        <w:rPr>
          <w:rFonts w:ascii="Times New Roman" w:eastAsia="Times New Roman" w:hAnsi="Times New Roman" w:cs="Times New Roman"/>
          <w:sz w:val="28"/>
          <w:szCs w:val="28"/>
        </w:rPr>
        <w:tab/>
      </w:r>
      <w:r w:rsidRPr="00D47CD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А.С. Счастный</w:t>
      </w:r>
    </w:p>
    <w:sectPr w:rsidR="00077EB4" w:rsidRPr="00D47CD5" w:rsidSect="00593AC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0D"/>
    <w:rsid w:val="00011A14"/>
    <w:rsid w:val="0002364C"/>
    <w:rsid w:val="0004771F"/>
    <w:rsid w:val="0005395B"/>
    <w:rsid w:val="00053BB9"/>
    <w:rsid w:val="00077EB4"/>
    <w:rsid w:val="000C7089"/>
    <w:rsid w:val="00126FED"/>
    <w:rsid w:val="00127B38"/>
    <w:rsid w:val="0018141A"/>
    <w:rsid w:val="0018236A"/>
    <w:rsid w:val="00191C67"/>
    <w:rsid w:val="00191C68"/>
    <w:rsid w:val="001A1ABA"/>
    <w:rsid w:val="001A2A1D"/>
    <w:rsid w:val="001A6E21"/>
    <w:rsid w:val="001C267B"/>
    <w:rsid w:val="001E3CCE"/>
    <w:rsid w:val="00206042"/>
    <w:rsid w:val="00213040"/>
    <w:rsid w:val="0021537E"/>
    <w:rsid w:val="00256E7D"/>
    <w:rsid w:val="002C1B74"/>
    <w:rsid w:val="002E16B6"/>
    <w:rsid w:val="002E4D8E"/>
    <w:rsid w:val="0030278F"/>
    <w:rsid w:val="00316722"/>
    <w:rsid w:val="00325EE2"/>
    <w:rsid w:val="0033237D"/>
    <w:rsid w:val="00382D33"/>
    <w:rsid w:val="003852AA"/>
    <w:rsid w:val="003B422A"/>
    <w:rsid w:val="003C4756"/>
    <w:rsid w:val="003E1D1B"/>
    <w:rsid w:val="00432C57"/>
    <w:rsid w:val="004634F4"/>
    <w:rsid w:val="00463F51"/>
    <w:rsid w:val="00464A0C"/>
    <w:rsid w:val="00473F0C"/>
    <w:rsid w:val="00487815"/>
    <w:rsid w:val="00492048"/>
    <w:rsid w:val="004A71C4"/>
    <w:rsid w:val="004C01EB"/>
    <w:rsid w:val="004E3C71"/>
    <w:rsid w:val="004F3432"/>
    <w:rsid w:val="00505635"/>
    <w:rsid w:val="00516184"/>
    <w:rsid w:val="00524F0B"/>
    <w:rsid w:val="00527EFB"/>
    <w:rsid w:val="005374F3"/>
    <w:rsid w:val="005478FB"/>
    <w:rsid w:val="00567B3C"/>
    <w:rsid w:val="005732A6"/>
    <w:rsid w:val="00593AC6"/>
    <w:rsid w:val="005A1250"/>
    <w:rsid w:val="005B5EE7"/>
    <w:rsid w:val="006030B6"/>
    <w:rsid w:val="00611A6E"/>
    <w:rsid w:val="00642332"/>
    <w:rsid w:val="00675EDA"/>
    <w:rsid w:val="00694125"/>
    <w:rsid w:val="0069412B"/>
    <w:rsid w:val="00695076"/>
    <w:rsid w:val="006E2A57"/>
    <w:rsid w:val="00706837"/>
    <w:rsid w:val="00751656"/>
    <w:rsid w:val="00773418"/>
    <w:rsid w:val="007944A1"/>
    <w:rsid w:val="007A09F0"/>
    <w:rsid w:val="007B4C7F"/>
    <w:rsid w:val="007C5E47"/>
    <w:rsid w:val="007E06B3"/>
    <w:rsid w:val="007F61D5"/>
    <w:rsid w:val="008216B7"/>
    <w:rsid w:val="00827A37"/>
    <w:rsid w:val="0085504A"/>
    <w:rsid w:val="00880F4D"/>
    <w:rsid w:val="0088299A"/>
    <w:rsid w:val="008A3F61"/>
    <w:rsid w:val="008F7234"/>
    <w:rsid w:val="00926189"/>
    <w:rsid w:val="00960308"/>
    <w:rsid w:val="00991DAC"/>
    <w:rsid w:val="009D0F0F"/>
    <w:rsid w:val="009D16E0"/>
    <w:rsid w:val="009F5251"/>
    <w:rsid w:val="00A2308F"/>
    <w:rsid w:val="00A42247"/>
    <w:rsid w:val="00A461A2"/>
    <w:rsid w:val="00A57A6A"/>
    <w:rsid w:val="00A8651C"/>
    <w:rsid w:val="00A93E94"/>
    <w:rsid w:val="00B06295"/>
    <w:rsid w:val="00B63978"/>
    <w:rsid w:val="00B82410"/>
    <w:rsid w:val="00B93497"/>
    <w:rsid w:val="00BA4A7B"/>
    <w:rsid w:val="00BD09EB"/>
    <w:rsid w:val="00BE131C"/>
    <w:rsid w:val="00C55571"/>
    <w:rsid w:val="00C634ED"/>
    <w:rsid w:val="00C64ED8"/>
    <w:rsid w:val="00C72538"/>
    <w:rsid w:val="00C730DE"/>
    <w:rsid w:val="00CA1093"/>
    <w:rsid w:val="00CB0754"/>
    <w:rsid w:val="00D02261"/>
    <w:rsid w:val="00D167E6"/>
    <w:rsid w:val="00D453FB"/>
    <w:rsid w:val="00D47CD5"/>
    <w:rsid w:val="00D604A4"/>
    <w:rsid w:val="00D60842"/>
    <w:rsid w:val="00D6255B"/>
    <w:rsid w:val="00D85A99"/>
    <w:rsid w:val="00DB57B0"/>
    <w:rsid w:val="00DC7750"/>
    <w:rsid w:val="00DE514E"/>
    <w:rsid w:val="00DF42E9"/>
    <w:rsid w:val="00E02A4F"/>
    <w:rsid w:val="00E02EC9"/>
    <w:rsid w:val="00E21029"/>
    <w:rsid w:val="00E268BC"/>
    <w:rsid w:val="00E368BE"/>
    <w:rsid w:val="00E41E0D"/>
    <w:rsid w:val="00E64F1E"/>
    <w:rsid w:val="00E876CC"/>
    <w:rsid w:val="00EA5D03"/>
    <w:rsid w:val="00EB5507"/>
    <w:rsid w:val="00EE4F67"/>
    <w:rsid w:val="00F01A37"/>
    <w:rsid w:val="00F147E4"/>
    <w:rsid w:val="00F21A98"/>
    <w:rsid w:val="00F3284E"/>
    <w:rsid w:val="00F5734E"/>
    <w:rsid w:val="00F641D7"/>
    <w:rsid w:val="00F711F0"/>
    <w:rsid w:val="00F73AC7"/>
    <w:rsid w:val="00FD4FC5"/>
    <w:rsid w:val="00FF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AC69"/>
  <w15:docId w15:val="{C2ADD89A-8026-480F-B44F-BFD6E9A7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E0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6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1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41E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876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E8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6C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8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rsid w:val="00011A1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5" Type="http://schemas.openxmlformats.org/officeDocument/2006/relationships/hyperlink" Target="http://www.1jur.ru/" TargetMode="External"/><Relationship Id="rId15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2018-04-09T10:42:00Z</cp:lastPrinted>
  <dcterms:created xsi:type="dcterms:W3CDTF">2019-05-31T05:15:00Z</dcterms:created>
  <dcterms:modified xsi:type="dcterms:W3CDTF">2019-10-14T10:36:00Z</dcterms:modified>
</cp:coreProperties>
</file>