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98584E" w:rsidRPr="003D55B5" w:rsidTr="00151A1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84E" w:rsidRPr="002C27C1" w:rsidRDefault="0098584E" w:rsidP="002C27C1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bidi="ru-RU"/>
              </w:rPr>
            </w:pPr>
            <w:r w:rsidRPr="003D55B5">
              <w:rPr>
                <w:rFonts w:asciiTheme="minorHAnsi" w:eastAsiaTheme="minorHAnsi" w:hAnsiTheme="minorHAnsi" w:cs="Calibri"/>
                <w:noProof/>
                <w:sz w:val="22"/>
                <w:szCs w:val="22"/>
              </w:rPr>
              <w:drawing>
                <wp:inline distT="0" distB="0" distL="0" distR="0" wp14:anchorId="365F15CB" wp14:editId="78D3D280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4E" w:rsidRPr="003D55B5" w:rsidRDefault="0098584E" w:rsidP="00151A1C">
            <w:pPr>
              <w:keepNext/>
              <w:widowControl/>
              <w:autoSpaceDE/>
              <w:autoSpaceDN/>
              <w:adjustRightInd/>
              <w:ind w:left="-108"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3D55B5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98584E" w:rsidRPr="003D55B5" w:rsidTr="00151A1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84E" w:rsidRPr="003D55B5" w:rsidRDefault="0098584E" w:rsidP="00151A1C">
            <w:pPr>
              <w:suppressAutoHyphens/>
              <w:autoSpaceDN/>
              <w:adjustRightInd/>
              <w:ind w:firstLine="0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98584E" w:rsidRPr="003D55B5" w:rsidTr="00151A1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84E" w:rsidRPr="003D55B5" w:rsidRDefault="0098584E" w:rsidP="00151A1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5B5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98584E" w:rsidRPr="003D55B5" w:rsidTr="00151A1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84E" w:rsidRPr="003D55B5" w:rsidRDefault="0098584E" w:rsidP="00151A1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84E" w:rsidRPr="007928EA" w:rsidTr="00151A1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98584E" w:rsidRPr="007928EA" w:rsidRDefault="0098584E" w:rsidP="00151A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584E" w:rsidRPr="007928EA" w:rsidRDefault="0098584E" w:rsidP="00151A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28E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4E" w:rsidRPr="007928EA" w:rsidRDefault="007928EA" w:rsidP="00151A1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28EA">
              <w:rPr>
                <w:rFonts w:ascii="Times New Roman" w:hAnsi="Times New Roman" w:cs="Times New Roman"/>
                <w:b/>
              </w:rPr>
              <w:t>09.09.2019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8584E" w:rsidRPr="007928EA" w:rsidRDefault="0098584E" w:rsidP="00151A1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8584E" w:rsidRPr="007928EA" w:rsidRDefault="0098584E" w:rsidP="00151A1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928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84E" w:rsidRPr="007928EA" w:rsidRDefault="007928EA" w:rsidP="007928E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928EA">
              <w:rPr>
                <w:rFonts w:ascii="Times New Roman" w:hAnsi="Times New Roman" w:cs="Times New Roman"/>
                <w:b/>
              </w:rPr>
              <w:t xml:space="preserve">          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8584E" w:rsidRPr="007928EA" w:rsidRDefault="0098584E" w:rsidP="00151A1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84E" w:rsidRPr="003D55B5" w:rsidTr="00151A1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84E" w:rsidRPr="003D55B5" w:rsidRDefault="0098584E" w:rsidP="00151A1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5B5"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C228DD" w:rsidRPr="00C228DD" w:rsidRDefault="00C228DD" w:rsidP="00C228DD">
      <w:pPr>
        <w:widowControl/>
        <w:ind w:lef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8DD" w:rsidRPr="00C228DD" w:rsidRDefault="00C228DD" w:rsidP="00C228D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D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r w:rsidR="0098584E"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</w:p>
    <w:p w:rsidR="00C228DD" w:rsidRPr="00C228DD" w:rsidRDefault="00C228DD" w:rsidP="00C228DD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584E" w:rsidRDefault="00C228DD" w:rsidP="0098584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178-ФЗ "О приватизации государственного и муниципального имущества", Федеральным законом от 06 октября 2003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131-ФЗ "Об общих принципах организации местного самоуправления в Российской Федерации", Уставом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="0098584E" w:rsidRPr="002A0EAA">
        <w:rPr>
          <w:rFonts w:ascii="Times New Roman" w:hAnsi="Times New Roman" w:cs="Times New Roman"/>
          <w:bCs/>
          <w:sz w:val="28"/>
          <w:szCs w:val="28"/>
        </w:rPr>
        <w:t xml:space="preserve"> Калининского</w:t>
      </w:r>
      <w:r w:rsidR="0098584E">
        <w:rPr>
          <w:rFonts w:ascii="Times New Roman" w:hAnsi="Times New Roman" w:cs="Times New Roman"/>
          <w:bCs/>
          <w:sz w:val="28"/>
          <w:szCs w:val="28"/>
        </w:rPr>
        <w:t xml:space="preserve"> района,                      </w:t>
      </w:r>
      <w:r w:rsidR="00806C2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98584E">
        <w:rPr>
          <w:rFonts w:ascii="Times New Roman" w:hAnsi="Times New Roman" w:cs="Times New Roman"/>
          <w:bCs/>
          <w:sz w:val="28"/>
          <w:szCs w:val="28"/>
        </w:rPr>
        <w:t xml:space="preserve">         п о с т а н о в л я ю: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</w:t>
      </w:r>
      <w:r w:rsidR="0098584E">
        <w:rPr>
          <w:rFonts w:ascii="Times New Roman" w:hAnsi="Times New Roman" w:cs="Times New Roman"/>
          <w:sz w:val="28"/>
          <w:szCs w:val="28"/>
        </w:rPr>
        <w:t>согласно приложению настоящего постановления</w:t>
      </w:r>
      <w:r w:rsidRPr="00C228DD">
        <w:rPr>
          <w:rFonts w:ascii="Times New Roman" w:hAnsi="Times New Roman" w:cs="Times New Roman"/>
          <w:sz w:val="28"/>
          <w:szCs w:val="28"/>
        </w:rPr>
        <w:t>.</w:t>
      </w:r>
    </w:p>
    <w:p w:rsidR="00DF1FE3" w:rsidRDefault="00DF1FE3" w:rsidP="00DF1FE3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2. </w:t>
      </w:r>
      <w:r w:rsidRPr="00DF1F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Постановление опубликовать </w:t>
      </w:r>
      <w:r w:rsidRPr="00DF1FE3">
        <w:rPr>
          <w:rFonts w:ascii="Times New Roman" w:hAnsi="Times New Roman"/>
          <w:bCs/>
          <w:sz w:val="28"/>
          <w:szCs w:val="28"/>
          <w:lang w:val="ru-RU"/>
        </w:rPr>
        <w:t xml:space="preserve">на официальном сайте администрации Бойкопонурского сельского поселения Калининского района в сети «Интернет» </w:t>
      </w:r>
      <w:r w:rsidRPr="002C27C1">
        <w:rPr>
          <w:rFonts w:ascii="Times New Roman" w:hAnsi="Times New Roman"/>
          <w:sz w:val="28"/>
          <w:szCs w:val="28"/>
          <w:lang w:eastAsia="ar-SA"/>
        </w:rPr>
        <w:t>https</w:t>
      </w:r>
      <w:r w:rsidRPr="002C27C1">
        <w:rPr>
          <w:rFonts w:ascii="Times New Roman" w:hAnsi="Times New Roman"/>
          <w:sz w:val="28"/>
          <w:szCs w:val="28"/>
          <w:lang w:val="ru-RU" w:eastAsia="ar-SA"/>
        </w:rPr>
        <w:t>://</w:t>
      </w:r>
      <w:r w:rsidRPr="002C27C1">
        <w:rPr>
          <w:rFonts w:ascii="Times New Roman" w:hAnsi="Times New Roman"/>
          <w:sz w:val="28"/>
          <w:szCs w:val="28"/>
          <w:lang w:eastAsia="ar-SA"/>
        </w:rPr>
        <w:t>www</w:t>
      </w:r>
      <w:r w:rsidRPr="002C27C1"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2C27C1">
        <w:rPr>
          <w:rFonts w:ascii="Times New Roman" w:hAnsi="Times New Roman"/>
          <w:sz w:val="28"/>
          <w:szCs w:val="28"/>
          <w:lang w:eastAsia="ar-SA"/>
        </w:rPr>
        <w:t>boikopo</w:t>
      </w:r>
      <w:r w:rsidR="00217AD7">
        <w:rPr>
          <w:rFonts w:ascii="Times New Roman" w:hAnsi="Times New Roman"/>
          <w:sz w:val="28"/>
          <w:szCs w:val="28"/>
          <w:lang w:eastAsia="ar-SA"/>
        </w:rPr>
        <w:t>n</w:t>
      </w:r>
      <w:r w:rsidRPr="002C27C1">
        <w:rPr>
          <w:rFonts w:ascii="Times New Roman" w:hAnsi="Times New Roman"/>
          <w:sz w:val="28"/>
          <w:szCs w:val="28"/>
          <w:lang w:eastAsia="ar-SA"/>
        </w:rPr>
        <w:t>ura</w:t>
      </w:r>
      <w:r w:rsidRPr="002C27C1"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2C27C1">
        <w:rPr>
          <w:rFonts w:ascii="Times New Roman" w:hAnsi="Times New Roman"/>
          <w:sz w:val="28"/>
          <w:szCs w:val="28"/>
          <w:lang w:eastAsia="ar-SA"/>
        </w:rPr>
        <w:t>ru</w:t>
      </w:r>
      <w:r w:rsidRPr="002C27C1">
        <w:rPr>
          <w:rFonts w:ascii="Times New Roman" w:hAnsi="Times New Roman"/>
          <w:sz w:val="28"/>
          <w:szCs w:val="28"/>
          <w:lang w:val="ru-RU" w:eastAsia="ar-SA"/>
        </w:rPr>
        <w:t>/</w:t>
      </w:r>
      <w:r w:rsidRPr="00DF1FE3">
        <w:rPr>
          <w:rFonts w:ascii="Times New Roman" w:hAnsi="Times New Roman"/>
          <w:sz w:val="28"/>
          <w:szCs w:val="28"/>
          <w:lang w:val="ru-RU" w:eastAsia="ar-SA"/>
        </w:rPr>
        <w:t>.</w:t>
      </w:r>
    </w:p>
    <w:p w:rsidR="0098584E" w:rsidRPr="00DF1FE3" w:rsidRDefault="0098584E" w:rsidP="00DF1FE3">
      <w:pPr>
        <w:pStyle w:val="a4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DF1FE3">
        <w:rPr>
          <w:rFonts w:ascii="Times New Roman" w:eastAsiaTheme="minorHAnsi" w:hAnsi="Times New Roman"/>
          <w:bCs/>
          <w:sz w:val="28"/>
          <w:szCs w:val="28"/>
          <w:lang w:val="ru-RU"/>
        </w:rPr>
        <w:t>3. Контроль исполнения настоящего постановления оставляю за собой.</w:t>
      </w:r>
    </w:p>
    <w:p w:rsidR="0098584E" w:rsidRPr="003D55B5" w:rsidRDefault="0098584E" w:rsidP="0098584E">
      <w:pPr>
        <w:widowControl/>
        <w:autoSpaceDE/>
        <w:autoSpaceDN/>
        <w:adjustRightInd/>
        <w:spacing w:line="276" w:lineRule="auto"/>
        <w:ind w:firstLine="709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4. Постановление </w:t>
      </w:r>
      <w:r w:rsidR="004F0419">
        <w:rPr>
          <w:rFonts w:ascii="Times New Roman" w:hAnsi="Times New Roman" w:cs="Times New Roman"/>
          <w:sz w:val="28"/>
          <w:szCs w:val="28"/>
        </w:rPr>
        <w:t>в силу со дня его обнародования</w:t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98584E" w:rsidRDefault="0098584E" w:rsidP="0098584E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8584E" w:rsidRPr="003D55B5" w:rsidRDefault="0098584E" w:rsidP="0098584E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C27C1" w:rsidRDefault="0098584E" w:rsidP="0098584E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Глава Бойкопонурского </w:t>
      </w:r>
    </w:p>
    <w:p w:rsidR="0098584E" w:rsidRPr="003D55B5" w:rsidRDefault="0098584E" w:rsidP="0098584E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</w:p>
    <w:p w:rsidR="0098584E" w:rsidRPr="003D55B5" w:rsidRDefault="0098584E" w:rsidP="0098584E">
      <w:pPr>
        <w:widowControl/>
        <w:autoSpaceDE/>
        <w:autoSpaceDN/>
        <w:adjustRightInd/>
        <w:spacing w:line="27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Калининского района</w:t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</w:r>
      <w:r w:rsidRPr="003D55B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ab/>
        <w:t xml:space="preserve">                                                           Ю.П.Ченских</w:t>
      </w:r>
    </w:p>
    <w:p w:rsidR="0098584E" w:rsidRPr="003D55B5" w:rsidRDefault="0098584E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D55B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 </w:t>
      </w:r>
    </w:p>
    <w:p w:rsidR="0098584E" w:rsidRDefault="0098584E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584E" w:rsidRDefault="0098584E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584E" w:rsidRDefault="0098584E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584E" w:rsidRDefault="0098584E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584E" w:rsidRDefault="0098584E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4835" w:rsidRDefault="00624835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8584E" w:rsidRPr="003D55B5" w:rsidRDefault="0098584E" w:rsidP="0098584E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C27C1" w:rsidRPr="002C27C1" w:rsidRDefault="002C27C1" w:rsidP="002C27C1">
      <w:pPr>
        <w:widowControl/>
        <w:autoSpaceDE/>
        <w:autoSpaceDN/>
        <w:adjustRightInd/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2C27C1">
        <w:rPr>
          <w:rFonts w:ascii="Times New Roman" w:hAnsi="Times New Roman" w:cs="Times New Roman"/>
          <w:sz w:val="28"/>
          <w:szCs w:val="28"/>
        </w:rPr>
        <w:t>ПРИЛОЖЕНИЕ</w:t>
      </w:r>
    </w:p>
    <w:p w:rsidR="002C27C1" w:rsidRPr="002C27C1" w:rsidRDefault="002C27C1" w:rsidP="002C27C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C27C1" w:rsidRPr="002C27C1" w:rsidRDefault="002C27C1" w:rsidP="002C27C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УТВЕРЖДЕН</w:t>
      </w:r>
    </w:p>
    <w:p w:rsidR="002C27C1" w:rsidRPr="002C27C1" w:rsidRDefault="002C27C1" w:rsidP="002C27C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C27C1" w:rsidRPr="002C27C1" w:rsidRDefault="002C27C1" w:rsidP="002C27C1">
      <w:pPr>
        <w:widowControl/>
        <w:autoSpaceDE/>
        <w:autoSpaceDN/>
        <w:adjustRightInd/>
        <w:ind w:left="5387"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Бойкопонурского сельского поселения Калининского района</w:t>
      </w:r>
    </w:p>
    <w:p w:rsidR="00C228DD" w:rsidRPr="00C228DD" w:rsidRDefault="002C27C1" w:rsidP="002C27C1">
      <w:pPr>
        <w:ind w:left="4691" w:firstLine="696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7928EA">
        <w:rPr>
          <w:rFonts w:ascii="Times New Roman" w:hAnsi="Times New Roman" w:cs="Times New Roman"/>
          <w:sz w:val="28"/>
          <w:szCs w:val="28"/>
        </w:rPr>
        <w:t>09.09.2019г. № 111</w:t>
      </w:r>
      <w:bookmarkStart w:id="0" w:name="_GoBack"/>
      <w:bookmarkEnd w:id="0"/>
    </w:p>
    <w:p w:rsidR="002C27C1" w:rsidRDefault="002C27C1" w:rsidP="009858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C1" w:rsidRDefault="00C228DD" w:rsidP="009858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4E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98584E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планирования приватизации и принятия решений </w:t>
      </w:r>
    </w:p>
    <w:p w:rsidR="002C27C1" w:rsidRDefault="00C228DD" w:rsidP="009858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4E">
        <w:rPr>
          <w:rFonts w:ascii="Times New Roman" w:hAnsi="Times New Roman" w:cs="Times New Roman"/>
          <w:b/>
          <w:sz w:val="28"/>
          <w:szCs w:val="28"/>
        </w:rPr>
        <w:t xml:space="preserve">об условиях приватизации муниципального имущества </w:t>
      </w:r>
    </w:p>
    <w:p w:rsidR="00C228DD" w:rsidRPr="0098584E" w:rsidRDefault="0098584E" w:rsidP="0098584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4E">
        <w:rPr>
          <w:rFonts w:ascii="Times New Roman" w:hAnsi="Times New Roman" w:cs="Times New Roman"/>
          <w:b/>
          <w:sz w:val="28"/>
          <w:szCs w:val="28"/>
        </w:rPr>
        <w:t>Бойкопонурского сельского поселения</w:t>
      </w:r>
    </w:p>
    <w:p w:rsidR="00C228DD" w:rsidRPr="00C228DD" w:rsidRDefault="00C228DD" w:rsidP="00985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28DD" w:rsidRPr="0098584E" w:rsidRDefault="00C228DD" w:rsidP="0098584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84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584E" w:rsidRPr="0098584E" w:rsidRDefault="0098584E" w:rsidP="0098584E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1.1. Настоящее Положение разработано в соответствии с Федеральным законом от 21 декабря 2001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178-ФЗ «О приватизации государственного и муниципального имущества», Федеральным законом от 06 октября 2003 года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 131-ФЗ «Об общих принципах организации местного самоуправления в Российской Федерации», Уставом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 и устанавливает порядок планирования приватизации и принятия решений об условиях приватизации муниципального имущества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(далее - имущество Поселения).</w:t>
      </w: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1.2. Планирование приватизации имущества Поселения осуществляется путем составления прогнозного плана (программы) приватизации муниципального имущества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(далее - программа приватизации) на очередной финансовый год и плановый период, определяемый в соответствии с бюджетным законодательством Российской Федерации.</w:t>
      </w: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1.3. Прогнозный план (программа) приватизации муниципального имущества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утверждается советом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на три года.</w:t>
      </w: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1.4. Планирование приватизации имущества Поселения, в том числе разработка программы приватизации, осуществляется специалистом администрации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(далее - Администрация Поселения, специалист Администрации) в соответствии со следующими принципами:</w:t>
      </w: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пообъектного планирования определяемых Администрацией Поселения видов приватизируемого имущества Поселения;</w:t>
      </w: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открытости деятельности Администрации Поселения при планировании приватизации имущества Поселения;</w:t>
      </w: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свободы собственника при планировании приватизации имущества Поселения;</w:t>
      </w:r>
    </w:p>
    <w:p w:rsidR="0098584E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социально-экономической обоснованности приватизации имущества Поселения;</w:t>
      </w:r>
    </w:p>
    <w:p w:rsidR="002C27C1" w:rsidRDefault="0098584E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="00C228DD" w:rsidRPr="00C228D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Поселения имущества Поселения, необходимого для реализации установленных действующим </w:t>
      </w:r>
    </w:p>
    <w:p w:rsidR="002C27C1" w:rsidRDefault="002C27C1" w:rsidP="002C2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27C1" w:rsidRDefault="002C27C1" w:rsidP="002C2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228DD" w:rsidRPr="00C228DD" w:rsidRDefault="00C228DD" w:rsidP="002C27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законодательством полномочий, а также для обеспечения деятельности муниципальных служащих.</w:t>
      </w:r>
    </w:p>
    <w:p w:rsidR="00C228DD" w:rsidRPr="00C228DD" w:rsidRDefault="00C228DD" w:rsidP="00C228DD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8584E" w:rsidRDefault="00C228DD" w:rsidP="009858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2. Планирование приватизации муниципального имущества</w:t>
      </w:r>
    </w:p>
    <w:p w:rsidR="0098584E" w:rsidRDefault="0098584E" w:rsidP="0098584E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2.1. Не позднее 1 августа текущего года глава Поселения поручает специалисту Администрации задание на разработку проекта программы приватизации имущества на плановый период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2.2. Предложения о приватизации муниципального имущества вправе направлять: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- органы местного самоуправления Поселения;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- муниципальные унитарные предприятия;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- акционерные общества, общества, акции, доли в уставных капиталах которых находятся в муниципальной собственности;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- иные юридические и физические лица (далее - заинтересованные лица).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Предложения о включении в проект программы приватизации муниципального имущества представляются заинтересованными лицами в Администрацию Поселения не позднее 1 сентября текущего года.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2.3. Учитывая поступившие предложения, специалист Администрации разрабатывает проект программы приватизации не позднее 25 сентября текущего финансового года и согласовывает его в установленном для согласования проектов муниципальных правовых актов порядке.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2.4. Администрация Поселения, не позднее 1 октября в порядке, установленном регламентом работы совета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, выносит на рассмотрение совета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проект решения об утверждении прогнозного плана (программы) приватизации муниципального имущества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>.</w:t>
      </w:r>
    </w:p>
    <w:p w:rsidR="00C228DD" w:rsidRPr="00C228DD" w:rsidRDefault="00217AD7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228DD" w:rsidRPr="00C228DD">
        <w:rPr>
          <w:rFonts w:ascii="Times New Roman" w:hAnsi="Times New Roman" w:cs="Times New Roman"/>
          <w:sz w:val="28"/>
          <w:szCs w:val="28"/>
        </w:rPr>
        <w:t xml:space="preserve"> Программа приватизации может быть изменена и дополнена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22.07.2008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228DD" w:rsidRPr="00C228DD">
        <w:rPr>
          <w:rFonts w:ascii="Times New Roman" w:hAnsi="Times New Roman" w:cs="Times New Roman"/>
          <w:sz w:val="28"/>
          <w:szCs w:val="28"/>
        </w:rPr>
        <w:t xml:space="preserve">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Изменения и дополнения утверждаются в том же порядке, что и программа приватизации.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2.6. Муниципальное имущество, включенное в программу приватизации и не приватизированное в плановый период, может быть включено в программу приватизации на следующий плановый период.</w:t>
      </w:r>
    </w:p>
    <w:p w:rsidR="002C27C1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2.7. Отчет о выполнении прогнозного плана (программы) приватизации муниципального имущества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предоставляется в совет 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в срок до 1 марта следующего за отчетным периодом. Отчет содержит перечень </w:t>
      </w:r>
    </w:p>
    <w:p w:rsidR="002C27C1" w:rsidRDefault="002C27C1" w:rsidP="002C2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228DD" w:rsidRPr="00C228DD" w:rsidRDefault="00C228DD" w:rsidP="002C27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приватизированного муниципального имущества, с указанием способа, срока и цены сделки приватизации.</w:t>
      </w:r>
    </w:p>
    <w:p w:rsid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2.8. Решение об утверждении программы приватизации, изменения и дополнения в него размещаются на сайте </w:t>
      </w:r>
      <w:r w:rsidRPr="0098584E">
        <w:rPr>
          <w:rFonts w:ascii="Times New Roman" w:hAnsi="Times New Roman" w:cs="Times New Roman"/>
          <w:sz w:val="28"/>
          <w:szCs w:val="28"/>
        </w:rPr>
        <w:t>torgi</w:t>
      </w:r>
      <w:r w:rsidRPr="00C228DD">
        <w:rPr>
          <w:rFonts w:ascii="Times New Roman" w:hAnsi="Times New Roman" w:cs="Times New Roman"/>
          <w:sz w:val="28"/>
          <w:szCs w:val="28"/>
        </w:rPr>
        <w:t>.</w:t>
      </w:r>
      <w:r w:rsidRPr="0098584E">
        <w:rPr>
          <w:rFonts w:ascii="Times New Roman" w:hAnsi="Times New Roman" w:cs="Times New Roman"/>
          <w:sz w:val="28"/>
          <w:szCs w:val="28"/>
        </w:rPr>
        <w:t>gov</w:t>
      </w:r>
      <w:r w:rsidRPr="00C228DD">
        <w:rPr>
          <w:rFonts w:ascii="Times New Roman" w:hAnsi="Times New Roman" w:cs="Times New Roman"/>
          <w:sz w:val="28"/>
          <w:szCs w:val="28"/>
        </w:rPr>
        <w:t>.</w:t>
      </w:r>
      <w:r w:rsidRPr="0098584E">
        <w:rPr>
          <w:rFonts w:ascii="Times New Roman" w:hAnsi="Times New Roman" w:cs="Times New Roman"/>
          <w:sz w:val="28"/>
          <w:szCs w:val="28"/>
        </w:rPr>
        <w:t>ru</w:t>
      </w:r>
      <w:r w:rsidRPr="00C228D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8584E">
        <w:rPr>
          <w:rFonts w:ascii="Times New Roman" w:hAnsi="Times New Roman" w:cs="Times New Roman"/>
          <w:sz w:val="28"/>
          <w:szCs w:val="28"/>
        </w:rPr>
        <w:t>10</w:t>
      </w:r>
      <w:r w:rsidRPr="00C228DD">
        <w:rPr>
          <w:rFonts w:ascii="Times New Roman" w:hAnsi="Times New Roman" w:cs="Times New Roman"/>
          <w:sz w:val="28"/>
          <w:szCs w:val="28"/>
        </w:rPr>
        <w:t xml:space="preserve"> дней с момента вступления в силу. Решение об утверждении программы приватизации, изменения и дополнения в него,</w:t>
      </w:r>
      <w:r w:rsidRPr="0098584E">
        <w:rPr>
          <w:rFonts w:ascii="Times New Roman" w:hAnsi="Times New Roman" w:cs="Times New Roman"/>
          <w:sz w:val="28"/>
          <w:szCs w:val="28"/>
        </w:rPr>
        <w:t xml:space="preserve"> </w:t>
      </w:r>
      <w:r w:rsidRPr="00C228DD">
        <w:rPr>
          <w:rFonts w:ascii="Times New Roman" w:hAnsi="Times New Roman" w:cs="Times New Roman"/>
          <w:sz w:val="28"/>
          <w:szCs w:val="28"/>
        </w:rPr>
        <w:t>а также отчет о выполнении программы приватизации подлежит официальному опубликованию (обнародованию) и размещению на официальном сайте Поселения в установленном порядке.</w:t>
      </w:r>
    </w:p>
    <w:p w:rsidR="0098584E" w:rsidRPr="00C228DD" w:rsidRDefault="0098584E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8DD" w:rsidRDefault="00C228DD" w:rsidP="009858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 Порядок принятия решений об условиях приватизации</w:t>
      </w:r>
      <w:r w:rsidRPr="00C228DD">
        <w:rPr>
          <w:rFonts w:ascii="Times New Roman" w:hAnsi="Times New Roman" w:cs="Times New Roman"/>
          <w:sz w:val="28"/>
          <w:szCs w:val="28"/>
        </w:rPr>
        <w:br/>
        <w:t>муниципального имущества</w:t>
      </w:r>
    </w:p>
    <w:p w:rsidR="0098584E" w:rsidRPr="00C228DD" w:rsidRDefault="0098584E" w:rsidP="00C228DD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3.1. В соответствии с программой приватизации муниципального имущества на соответствующий год Администрация Поселения поручает комиссии по распоряжению муниципальным имуществом </w:t>
      </w:r>
      <w:r w:rsidR="0098584E">
        <w:rPr>
          <w:rFonts w:ascii="Times New Roman" w:hAnsi="Times New Roman" w:cs="Times New Roman"/>
          <w:sz w:val="28"/>
          <w:szCs w:val="28"/>
        </w:rPr>
        <w:t>Бойкопонурского сельского поселения</w:t>
      </w:r>
      <w:r w:rsidRPr="00C228DD">
        <w:rPr>
          <w:rFonts w:ascii="Times New Roman" w:hAnsi="Times New Roman" w:cs="Times New Roman"/>
          <w:sz w:val="28"/>
          <w:szCs w:val="28"/>
        </w:rPr>
        <w:t xml:space="preserve"> (далее - Комиссия) разработку условий приватизации по каждому объекту. Порядок работы Комиссии и состав комиссии определяется Администрацией Поселения.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3.2. В решении об условиях приватизации муниципального имущества должны содержаться следующие сведения: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3.2.1. Наименование имущества и иные позволяющие его индивидуализировать данные (характеристика имущества);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3.2.2. Способ приватизации муниципального имущества;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3.2.3. Начальная цена муниципального имущества;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3.2.4. Срок рассрочки платежа (в случае ее предоставления);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3.2.5. Иные необходимые для приватизации муниципального имущества сведения.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3.3. 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3.3.1. 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3.3.2. 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3.3.3. 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3.3.4. 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>3.4. Условия приватизации муниципального имущества определяются на заседании Комиссии. Решения Комиссии оформляются протоколом.</w:t>
      </w:r>
    </w:p>
    <w:p w:rsidR="002C27C1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3.5. Условия приватизации муниципального имущества утверждаются </w:t>
      </w:r>
    </w:p>
    <w:p w:rsidR="002C27C1" w:rsidRDefault="002C27C1" w:rsidP="002C27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C228DD" w:rsidRPr="00C228DD" w:rsidRDefault="002C27C1" w:rsidP="002C27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п</w:t>
      </w:r>
      <w:r w:rsidR="00C228DD" w:rsidRPr="00C228DD">
        <w:rPr>
          <w:rFonts w:ascii="Times New Roman" w:hAnsi="Times New Roman" w:cs="Times New Roman"/>
          <w:sz w:val="28"/>
          <w:szCs w:val="28"/>
        </w:rPr>
        <w:t>оселения и подлежат официальному опубликованию (обнародованию) и размещению на официальном сайте Поселения в установленном порядке.</w:t>
      </w:r>
    </w:p>
    <w:p w:rsidR="00C228DD" w:rsidRPr="00C228DD" w:rsidRDefault="00C228DD" w:rsidP="009858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28DD">
        <w:rPr>
          <w:rFonts w:ascii="Times New Roman" w:hAnsi="Times New Roman" w:cs="Times New Roman"/>
          <w:sz w:val="28"/>
          <w:szCs w:val="28"/>
        </w:rPr>
        <w:t xml:space="preserve">3.6. Подготовка проекта постановления Администрации Поселения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в соответствии с Федеральным законом от 22.07.2008 </w:t>
      </w:r>
      <w:r w:rsidR="00217AD7">
        <w:rPr>
          <w:rFonts w:ascii="Times New Roman" w:hAnsi="Times New Roman" w:cs="Times New Roman"/>
          <w:sz w:val="28"/>
          <w:szCs w:val="28"/>
        </w:rPr>
        <w:t>№</w:t>
      </w:r>
      <w:r w:rsidRPr="00C228DD">
        <w:rPr>
          <w:rFonts w:ascii="Times New Roman" w:hAnsi="Times New Roman" w:cs="Times New Roman"/>
          <w:sz w:val="28"/>
          <w:szCs w:val="28"/>
        </w:rPr>
        <w:t xml:space="preserve">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743CD" w:rsidRDefault="00C743CD">
      <w:pPr>
        <w:rPr>
          <w:rFonts w:ascii="Times New Roman" w:hAnsi="Times New Roman" w:cs="Times New Roman"/>
          <w:sz w:val="28"/>
          <w:szCs w:val="28"/>
        </w:rPr>
      </w:pPr>
    </w:p>
    <w:p w:rsidR="0098584E" w:rsidRDefault="0098584E">
      <w:pPr>
        <w:rPr>
          <w:rFonts w:ascii="Times New Roman" w:hAnsi="Times New Roman" w:cs="Times New Roman"/>
          <w:sz w:val="28"/>
          <w:szCs w:val="28"/>
        </w:rPr>
      </w:pPr>
    </w:p>
    <w:p w:rsidR="0098584E" w:rsidRPr="00C228DD" w:rsidRDefault="0098584E">
      <w:pPr>
        <w:rPr>
          <w:rFonts w:ascii="Times New Roman" w:hAnsi="Times New Roman" w:cs="Times New Roman"/>
          <w:sz w:val="28"/>
          <w:szCs w:val="28"/>
        </w:rPr>
      </w:pPr>
    </w:p>
    <w:p w:rsidR="002C27C1" w:rsidRPr="002C27C1" w:rsidRDefault="002C27C1" w:rsidP="002C27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2C27C1" w:rsidRPr="002C27C1" w:rsidRDefault="002C27C1" w:rsidP="002C27C1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 xml:space="preserve">Бойкопонурского сельского поселения </w:t>
      </w:r>
    </w:p>
    <w:p w:rsidR="00C228DD" w:rsidRPr="00C228DD" w:rsidRDefault="002C27C1" w:rsidP="002C27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27C1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2C27C1">
        <w:rPr>
          <w:rFonts w:ascii="Times New Roman" w:hAnsi="Times New Roman" w:cs="Times New Roman"/>
          <w:sz w:val="28"/>
          <w:szCs w:val="28"/>
        </w:rPr>
        <w:tab/>
      </w:r>
      <w:r w:rsidRPr="002C27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А.С. Счастный</w:t>
      </w:r>
    </w:p>
    <w:sectPr w:rsidR="00C228DD" w:rsidRPr="00C228DD" w:rsidSect="009858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995"/>
    <w:multiLevelType w:val="hybridMultilevel"/>
    <w:tmpl w:val="0B2867B4"/>
    <w:lvl w:ilvl="0" w:tplc="D4E4D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32"/>
    <w:rsid w:val="00097CD9"/>
    <w:rsid w:val="001912AB"/>
    <w:rsid w:val="00217AD7"/>
    <w:rsid w:val="002C27C1"/>
    <w:rsid w:val="00474532"/>
    <w:rsid w:val="004F0419"/>
    <w:rsid w:val="005C560E"/>
    <w:rsid w:val="00624835"/>
    <w:rsid w:val="007928EA"/>
    <w:rsid w:val="00806C28"/>
    <w:rsid w:val="00972F66"/>
    <w:rsid w:val="0098584E"/>
    <w:rsid w:val="00AB0F31"/>
    <w:rsid w:val="00C228DD"/>
    <w:rsid w:val="00C743CD"/>
    <w:rsid w:val="00DF1FE3"/>
    <w:rsid w:val="00D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2C89"/>
  <w15:docId w15:val="{30624AF9-76CF-408C-B73E-C7CB6DA5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84E"/>
    <w:pPr>
      <w:ind w:left="720"/>
      <w:contextualSpacing/>
    </w:pPr>
  </w:style>
  <w:style w:type="paragraph" w:styleId="a4">
    <w:name w:val="No Spacing"/>
    <w:link w:val="a5"/>
    <w:uiPriority w:val="1"/>
    <w:qFormat/>
    <w:rsid w:val="00DF7A9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DF7A96"/>
    <w:rPr>
      <w:rFonts w:ascii="Calibri" w:eastAsia="Times New Roman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DF1F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7A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A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2019-09-11T11:39:00Z</cp:lastPrinted>
  <dcterms:created xsi:type="dcterms:W3CDTF">2019-06-04T12:35:00Z</dcterms:created>
  <dcterms:modified xsi:type="dcterms:W3CDTF">2019-10-14T10:33:00Z</dcterms:modified>
</cp:coreProperties>
</file>