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B62B05">
        <w:rPr>
          <w:rFonts w:ascii="Times New Roman" w:hAnsi="Times New Roman" w:cs="Times New Roman"/>
          <w:sz w:val="28"/>
          <w:szCs w:val="28"/>
        </w:rPr>
        <w:t>1</w:t>
      </w:r>
      <w:r w:rsidR="004E3EB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E7014" w:rsidRPr="00630231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4E3EB4" w:rsidRPr="004E3EB4" w:rsidRDefault="000518D2" w:rsidP="004E3EB4">
      <w:pPr>
        <w:pStyle w:val="aa"/>
        <w:jc w:val="center"/>
        <w:rPr>
          <w:sz w:val="28"/>
          <w:szCs w:val="28"/>
        </w:rPr>
      </w:pPr>
      <w:r w:rsidRPr="00630231">
        <w:rPr>
          <w:sz w:val="28"/>
          <w:szCs w:val="28"/>
        </w:rPr>
        <w:t>"</w:t>
      </w:r>
      <w:r w:rsidR="004E3EB4" w:rsidRPr="004E3EB4">
        <w:rPr>
          <w:bCs/>
          <w:sz w:val="28"/>
          <w:szCs w:val="28"/>
        </w:rPr>
        <w:t>Об утверждении Программы профилактики рисков</w:t>
      </w:r>
    </w:p>
    <w:p w:rsidR="004E3EB4" w:rsidRPr="004E3EB4" w:rsidRDefault="004E3EB4" w:rsidP="004E3EB4">
      <w:pPr>
        <w:pStyle w:val="aa"/>
        <w:jc w:val="center"/>
        <w:rPr>
          <w:sz w:val="28"/>
          <w:szCs w:val="28"/>
        </w:rPr>
      </w:pPr>
      <w:r w:rsidRPr="004E3EB4">
        <w:rPr>
          <w:bCs/>
          <w:sz w:val="28"/>
          <w:szCs w:val="28"/>
        </w:rPr>
        <w:t>причинения вреда (ущерба) охраняемым законом</w:t>
      </w:r>
    </w:p>
    <w:p w:rsidR="004E3EB4" w:rsidRPr="004E3EB4" w:rsidRDefault="004E3EB4" w:rsidP="004E3EB4">
      <w:pPr>
        <w:pStyle w:val="aa"/>
        <w:jc w:val="center"/>
        <w:rPr>
          <w:bCs/>
          <w:sz w:val="28"/>
          <w:szCs w:val="28"/>
        </w:rPr>
      </w:pPr>
      <w:r w:rsidRPr="004E3EB4">
        <w:rPr>
          <w:bCs/>
          <w:sz w:val="28"/>
          <w:szCs w:val="28"/>
        </w:rPr>
        <w:t>ценностям при осуществлении</w:t>
      </w:r>
    </w:p>
    <w:p w:rsidR="004E3EB4" w:rsidRPr="004E3EB4" w:rsidRDefault="004E3EB4" w:rsidP="004E3EB4">
      <w:pPr>
        <w:pStyle w:val="aa"/>
        <w:jc w:val="center"/>
        <w:rPr>
          <w:sz w:val="28"/>
          <w:szCs w:val="28"/>
        </w:rPr>
      </w:pPr>
      <w:r w:rsidRPr="004E3EB4">
        <w:rPr>
          <w:bCs/>
          <w:sz w:val="28"/>
          <w:szCs w:val="28"/>
        </w:rPr>
        <w:t>муниципального контроля</w:t>
      </w:r>
    </w:p>
    <w:p w:rsidR="004E3EB4" w:rsidRPr="004E3EB4" w:rsidRDefault="004E3EB4" w:rsidP="004E3EB4">
      <w:pPr>
        <w:pStyle w:val="aa"/>
        <w:jc w:val="center"/>
        <w:rPr>
          <w:bCs/>
          <w:sz w:val="28"/>
          <w:szCs w:val="28"/>
        </w:rPr>
      </w:pPr>
      <w:r w:rsidRPr="004E3EB4">
        <w:rPr>
          <w:bCs/>
          <w:sz w:val="28"/>
          <w:szCs w:val="28"/>
        </w:rPr>
        <w:t>в сфере благоустройства на территории</w:t>
      </w:r>
    </w:p>
    <w:p w:rsidR="004E3EB4" w:rsidRPr="004E3EB4" w:rsidRDefault="004E3EB4" w:rsidP="004E3EB4">
      <w:pPr>
        <w:pStyle w:val="aa"/>
        <w:jc w:val="center"/>
        <w:rPr>
          <w:bCs/>
          <w:sz w:val="28"/>
          <w:szCs w:val="28"/>
        </w:rPr>
      </w:pPr>
      <w:r w:rsidRPr="004E3EB4">
        <w:rPr>
          <w:bCs/>
          <w:sz w:val="28"/>
          <w:szCs w:val="28"/>
        </w:rPr>
        <w:t>Бойкопонурского сельского поселения</w:t>
      </w:r>
    </w:p>
    <w:p w:rsidR="004E3EB4" w:rsidRPr="004E3EB4" w:rsidRDefault="004E3EB4" w:rsidP="004E3EB4">
      <w:pPr>
        <w:pStyle w:val="aa"/>
        <w:jc w:val="center"/>
        <w:rPr>
          <w:sz w:val="28"/>
          <w:szCs w:val="28"/>
        </w:rPr>
      </w:pPr>
      <w:r w:rsidRPr="004E3EB4">
        <w:rPr>
          <w:bCs/>
          <w:sz w:val="28"/>
          <w:szCs w:val="28"/>
        </w:rPr>
        <w:t>Калининского района на 2025 год"</w:t>
      </w:r>
    </w:p>
    <w:p w:rsidR="002707AA" w:rsidRDefault="00B62B05" w:rsidP="004E3EB4">
      <w:pPr>
        <w:pStyle w:val="aa"/>
        <w:jc w:val="center"/>
        <w:rPr>
          <w:sz w:val="28"/>
          <w:szCs w:val="28"/>
        </w:rPr>
      </w:pPr>
      <w:r w:rsidRPr="00B62B05">
        <w:rPr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822" w:rsidRDefault="00D21822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523" w:rsidRDefault="00D21822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2025 года                                                                             х. Бойкопонура</w:t>
      </w:r>
    </w:p>
    <w:p w:rsidR="00454523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21822" w:rsidRPr="00630231" w:rsidRDefault="00D2182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4E3EB4" w:rsidRDefault="006824DB" w:rsidP="004E3EB4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E3EB4">
        <w:rPr>
          <w:rFonts w:ascii="Times New Roman" w:hAnsi="Times New Roman" w:cs="Times New Roman"/>
          <w:sz w:val="27"/>
          <w:szCs w:val="27"/>
        </w:rPr>
        <w:t xml:space="preserve">1. Наименование НПА: проект </w:t>
      </w:r>
      <w:r w:rsidR="005F3EDE" w:rsidRPr="004E3EB4">
        <w:rPr>
          <w:rFonts w:ascii="Times New Roman" w:hAnsi="Times New Roman" w:cs="Times New Roman"/>
          <w:sz w:val="27"/>
          <w:szCs w:val="27"/>
        </w:rPr>
        <w:t>постановления администрации</w:t>
      </w:r>
      <w:r w:rsidRPr="004E3EB4">
        <w:rPr>
          <w:rFonts w:ascii="Times New Roman" w:hAnsi="Times New Roman" w:cs="Times New Roman"/>
          <w:sz w:val="27"/>
          <w:szCs w:val="27"/>
        </w:rPr>
        <w:t xml:space="preserve"> Бойкопонурского сельского</w:t>
      </w:r>
      <w:r w:rsidR="00522234" w:rsidRPr="004E3EB4">
        <w:rPr>
          <w:rFonts w:ascii="Times New Roman" w:hAnsi="Times New Roman" w:cs="Times New Roman"/>
          <w:sz w:val="27"/>
          <w:szCs w:val="27"/>
        </w:rPr>
        <w:t xml:space="preserve"> поселения Калининского района "</w:t>
      </w:r>
      <w:r w:rsidR="004E3EB4" w:rsidRPr="004E3EB4">
        <w:rPr>
          <w:rFonts w:ascii="Times New Roman" w:hAnsi="Times New Roman" w:cs="Times New Roman"/>
          <w:sz w:val="27"/>
          <w:szCs w:val="27"/>
        </w:rPr>
        <w:t>Об утверждении Программы профилактики рисков</w:t>
      </w:r>
      <w:r w:rsidR="004E3EB4" w:rsidRPr="004E3EB4">
        <w:rPr>
          <w:rFonts w:ascii="Times New Roman" w:hAnsi="Times New Roman" w:cs="Times New Roman"/>
          <w:sz w:val="27"/>
          <w:szCs w:val="27"/>
        </w:rPr>
        <w:t xml:space="preserve"> </w:t>
      </w:r>
      <w:r w:rsidR="004E3EB4" w:rsidRPr="004E3EB4">
        <w:rPr>
          <w:rFonts w:ascii="Times New Roman" w:hAnsi="Times New Roman" w:cs="Times New Roman"/>
          <w:sz w:val="27"/>
          <w:szCs w:val="27"/>
        </w:rPr>
        <w:t>причинения вреда (ущерба) охраняемым законом</w:t>
      </w:r>
      <w:r w:rsidR="004E3EB4" w:rsidRPr="004E3EB4">
        <w:rPr>
          <w:rFonts w:ascii="Times New Roman" w:hAnsi="Times New Roman" w:cs="Times New Roman"/>
          <w:sz w:val="27"/>
          <w:szCs w:val="27"/>
        </w:rPr>
        <w:t xml:space="preserve"> </w:t>
      </w:r>
      <w:r w:rsidR="004E3EB4" w:rsidRPr="004E3EB4">
        <w:rPr>
          <w:rFonts w:ascii="Times New Roman" w:hAnsi="Times New Roman" w:cs="Times New Roman"/>
          <w:sz w:val="27"/>
          <w:szCs w:val="27"/>
        </w:rPr>
        <w:t>ценностям при осуществлении муниципального контроля</w:t>
      </w:r>
      <w:r w:rsidR="004E3EB4" w:rsidRPr="004E3EB4">
        <w:rPr>
          <w:rFonts w:ascii="Times New Roman" w:hAnsi="Times New Roman" w:cs="Times New Roman"/>
          <w:sz w:val="27"/>
          <w:szCs w:val="27"/>
        </w:rPr>
        <w:t xml:space="preserve"> </w:t>
      </w:r>
      <w:r w:rsidR="004E3EB4" w:rsidRPr="004E3EB4">
        <w:rPr>
          <w:rFonts w:ascii="Times New Roman" w:hAnsi="Times New Roman" w:cs="Times New Roman"/>
          <w:sz w:val="27"/>
          <w:szCs w:val="27"/>
        </w:rPr>
        <w:t>в сфере благоустройства на территории</w:t>
      </w:r>
      <w:r w:rsidR="004E3EB4" w:rsidRPr="004E3EB4">
        <w:rPr>
          <w:rFonts w:ascii="Times New Roman" w:hAnsi="Times New Roman" w:cs="Times New Roman"/>
          <w:sz w:val="27"/>
          <w:szCs w:val="27"/>
        </w:rPr>
        <w:t xml:space="preserve"> </w:t>
      </w:r>
      <w:r w:rsidR="004E3EB4" w:rsidRPr="004E3EB4">
        <w:rPr>
          <w:rFonts w:ascii="Times New Roman" w:hAnsi="Times New Roman" w:cs="Times New Roman"/>
          <w:sz w:val="27"/>
          <w:szCs w:val="27"/>
        </w:rPr>
        <w:t>Бойкопонурского сельского поселения Калининского района на 2025 год</w:t>
      </w:r>
      <w:r w:rsidR="00B62B05" w:rsidRPr="004E3EB4">
        <w:rPr>
          <w:rFonts w:ascii="Times New Roman" w:hAnsi="Times New Roman" w:cs="Times New Roman"/>
          <w:sz w:val="27"/>
          <w:szCs w:val="27"/>
        </w:rPr>
        <w:t>"</w:t>
      </w:r>
      <w:r w:rsidRPr="004E3EB4">
        <w:rPr>
          <w:rFonts w:ascii="Times New Roman" w:hAnsi="Times New Roman" w:cs="Times New Roman"/>
          <w:sz w:val="27"/>
          <w:szCs w:val="27"/>
        </w:rPr>
        <w:t>.</w:t>
      </w:r>
    </w:p>
    <w:p w:rsidR="006824DB" w:rsidRPr="004E3EB4" w:rsidRDefault="006824DB" w:rsidP="0063023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3EB4">
        <w:rPr>
          <w:rFonts w:ascii="Times New Roman" w:hAnsi="Times New Roman" w:cs="Times New Roman"/>
          <w:sz w:val="27"/>
          <w:szCs w:val="27"/>
        </w:rPr>
        <w:t xml:space="preserve">2. Проект </w:t>
      </w:r>
      <w:r w:rsidR="005F3EDE" w:rsidRPr="004E3EB4">
        <w:rPr>
          <w:rFonts w:ascii="Times New Roman" w:hAnsi="Times New Roman" w:cs="Times New Roman"/>
          <w:sz w:val="27"/>
          <w:szCs w:val="27"/>
        </w:rPr>
        <w:t>постановления администрации Бойкопонурского сельского поселения Калининского района</w:t>
      </w:r>
      <w:r w:rsidRPr="004E3EB4">
        <w:rPr>
          <w:rFonts w:ascii="Times New Roman" w:hAnsi="Times New Roman" w:cs="Times New Roman"/>
          <w:sz w:val="27"/>
          <w:szCs w:val="27"/>
        </w:rPr>
        <w:t xml:space="preserve"> подготовлен </w:t>
      </w:r>
      <w:r w:rsidR="002707AA" w:rsidRPr="004E3EB4">
        <w:rPr>
          <w:rFonts w:ascii="Times New Roman" w:hAnsi="Times New Roman" w:cs="Times New Roman"/>
          <w:sz w:val="27"/>
          <w:szCs w:val="27"/>
        </w:rPr>
        <w:t xml:space="preserve">главным </w:t>
      </w:r>
      <w:r w:rsidR="005F3EDE" w:rsidRPr="004E3EB4">
        <w:rPr>
          <w:rFonts w:ascii="Times New Roman" w:hAnsi="Times New Roman" w:cs="Times New Roman"/>
          <w:sz w:val="27"/>
          <w:szCs w:val="27"/>
        </w:rPr>
        <w:t>специалистом</w:t>
      </w:r>
      <w:r w:rsidR="002707AA" w:rsidRPr="004E3EB4">
        <w:rPr>
          <w:rFonts w:ascii="Times New Roman" w:hAnsi="Times New Roman" w:cs="Times New Roman"/>
          <w:sz w:val="27"/>
          <w:szCs w:val="27"/>
        </w:rPr>
        <w:t xml:space="preserve"> </w:t>
      </w:r>
      <w:r w:rsidR="005F3EDE" w:rsidRPr="004E3EB4">
        <w:rPr>
          <w:rFonts w:ascii="Times New Roman" w:hAnsi="Times New Roman" w:cs="Times New Roman"/>
          <w:sz w:val="27"/>
          <w:szCs w:val="27"/>
        </w:rPr>
        <w:t>общего</w:t>
      </w:r>
      <w:r w:rsidR="00834EC2" w:rsidRPr="004E3EB4">
        <w:rPr>
          <w:rFonts w:ascii="Times New Roman" w:hAnsi="Times New Roman" w:cs="Times New Roman"/>
          <w:sz w:val="27"/>
          <w:szCs w:val="27"/>
        </w:rPr>
        <w:t xml:space="preserve"> </w:t>
      </w:r>
      <w:r w:rsidR="0040116E" w:rsidRPr="004E3EB4">
        <w:rPr>
          <w:rFonts w:ascii="Times New Roman" w:hAnsi="Times New Roman" w:cs="Times New Roman"/>
          <w:sz w:val="27"/>
          <w:szCs w:val="27"/>
        </w:rPr>
        <w:t>отдела администрации</w:t>
      </w:r>
      <w:r w:rsidRPr="004E3EB4">
        <w:rPr>
          <w:rFonts w:ascii="Times New Roman" w:hAnsi="Times New Roman" w:cs="Times New Roman"/>
          <w:sz w:val="27"/>
          <w:szCs w:val="27"/>
        </w:rPr>
        <w:t xml:space="preserve"> Бойкопонурского сельского поселения Калининского района.</w:t>
      </w:r>
    </w:p>
    <w:p w:rsidR="006824DB" w:rsidRPr="004E3EB4" w:rsidRDefault="006824DB" w:rsidP="0063023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3EB4">
        <w:rPr>
          <w:rFonts w:ascii="Times New Roman" w:hAnsi="Times New Roman" w:cs="Times New Roman"/>
          <w:sz w:val="27"/>
          <w:szCs w:val="27"/>
        </w:rPr>
        <w:t>3. В срок, установленный Федеральным законом</w:t>
      </w:r>
      <w:r w:rsidR="00522234" w:rsidRPr="004E3EB4">
        <w:rPr>
          <w:rFonts w:ascii="Times New Roman" w:hAnsi="Times New Roman" w:cs="Times New Roman"/>
          <w:sz w:val="27"/>
          <w:szCs w:val="27"/>
        </w:rPr>
        <w:t xml:space="preserve"> от 17 июля 2009 года № 172-ФЗ "</w:t>
      </w:r>
      <w:r w:rsidRPr="004E3EB4">
        <w:rPr>
          <w:rFonts w:ascii="Times New Roman" w:hAnsi="Times New Roman" w:cs="Times New Roman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  <w:r w:rsidR="00522234" w:rsidRPr="004E3EB4">
        <w:rPr>
          <w:rFonts w:ascii="Times New Roman" w:hAnsi="Times New Roman" w:cs="Times New Roman"/>
          <w:sz w:val="27"/>
          <w:szCs w:val="27"/>
        </w:rPr>
        <w:t>"</w:t>
      </w:r>
      <w:r w:rsidRPr="004E3EB4">
        <w:rPr>
          <w:rFonts w:ascii="Times New Roman" w:hAnsi="Times New Roman" w:cs="Times New Roman"/>
          <w:sz w:val="27"/>
          <w:szCs w:val="27"/>
        </w:rPr>
        <w:t xml:space="preserve">, от независимых экспертов заключения не поступали. </w:t>
      </w:r>
    </w:p>
    <w:p w:rsidR="006824DB" w:rsidRPr="004E3EB4" w:rsidRDefault="006824DB" w:rsidP="0063023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3EB4">
        <w:rPr>
          <w:rFonts w:ascii="Times New Roman" w:hAnsi="Times New Roman" w:cs="Times New Roman"/>
          <w:sz w:val="27"/>
          <w:szCs w:val="27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C46F59" w:rsidRPr="004E3EB4"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</w:t>
      </w:r>
      <w:r w:rsidRPr="004E3EB4">
        <w:rPr>
          <w:rFonts w:ascii="Times New Roman" w:hAnsi="Times New Roman" w:cs="Times New Roman"/>
          <w:sz w:val="27"/>
          <w:szCs w:val="27"/>
        </w:rPr>
        <w:t>Бойкопонурского сельского поселения Калининского района, не выявлено.</w:t>
      </w:r>
    </w:p>
    <w:p w:rsidR="006824DB" w:rsidRPr="004E3EB4" w:rsidRDefault="006824DB" w:rsidP="00630231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E3EB4">
        <w:rPr>
          <w:rFonts w:ascii="Times New Roman" w:hAnsi="Times New Roman" w:cs="Times New Roman"/>
          <w:sz w:val="27"/>
          <w:szCs w:val="27"/>
        </w:rPr>
        <w:t xml:space="preserve">5. Вывод: представленный проект </w:t>
      </w:r>
      <w:r w:rsidR="005F3EDE" w:rsidRPr="004E3EB4">
        <w:rPr>
          <w:rFonts w:ascii="Times New Roman" w:hAnsi="Times New Roman" w:cs="Times New Roman"/>
          <w:sz w:val="27"/>
          <w:szCs w:val="27"/>
        </w:rPr>
        <w:t>постановления администрации</w:t>
      </w:r>
      <w:r w:rsidRPr="004E3EB4">
        <w:rPr>
          <w:rFonts w:ascii="Times New Roman" w:hAnsi="Times New Roman" w:cs="Times New Roman"/>
          <w:sz w:val="27"/>
          <w:szCs w:val="27"/>
        </w:rPr>
        <w:t xml:space="preserve"> Бойкопонурского сельского</w:t>
      </w:r>
      <w:r w:rsidR="00522234" w:rsidRPr="004E3EB4">
        <w:rPr>
          <w:rFonts w:ascii="Times New Roman" w:hAnsi="Times New Roman" w:cs="Times New Roman"/>
          <w:sz w:val="27"/>
          <w:szCs w:val="27"/>
        </w:rPr>
        <w:t xml:space="preserve"> поселения Калининского района "</w:t>
      </w:r>
      <w:r w:rsidR="004E3EB4" w:rsidRPr="004E3EB4">
        <w:rPr>
          <w:rFonts w:ascii="Times New Roman" w:hAnsi="Times New Roman" w:cs="Times New Roman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Бойкопонурского сельского поселения Калининского района на 2025 год</w:t>
      </w:r>
      <w:r w:rsidR="004E3EB4" w:rsidRPr="004E3EB4">
        <w:rPr>
          <w:rFonts w:ascii="Times New Roman" w:hAnsi="Times New Roman" w:cs="Times New Roman"/>
          <w:sz w:val="27"/>
          <w:szCs w:val="27"/>
        </w:rPr>
        <w:t>"</w:t>
      </w:r>
      <w:r w:rsidRPr="004E3EB4">
        <w:rPr>
          <w:rFonts w:ascii="Times New Roman" w:hAnsi="Times New Roman" w:cs="Times New Roman"/>
          <w:sz w:val="27"/>
          <w:szCs w:val="27"/>
        </w:rPr>
        <w:t xml:space="preserve"> признаётся прошедшим антикоррупционную экспертизу.</w:t>
      </w:r>
    </w:p>
    <w:p w:rsidR="00571F1E" w:rsidRPr="00630231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40039E"/>
    <w:rsid w:val="0040116E"/>
    <w:rsid w:val="00414005"/>
    <w:rsid w:val="00416250"/>
    <w:rsid w:val="00432916"/>
    <w:rsid w:val="004523F9"/>
    <w:rsid w:val="00454523"/>
    <w:rsid w:val="0045502B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E3EB4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E11EE"/>
    <w:rsid w:val="005F3EDE"/>
    <w:rsid w:val="00630231"/>
    <w:rsid w:val="00635F0B"/>
    <w:rsid w:val="0066443A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964C19"/>
    <w:rsid w:val="009811C3"/>
    <w:rsid w:val="009D52BC"/>
    <w:rsid w:val="00A1786C"/>
    <w:rsid w:val="00A260BB"/>
    <w:rsid w:val="00A261C7"/>
    <w:rsid w:val="00A45B42"/>
    <w:rsid w:val="00A62166"/>
    <w:rsid w:val="00B250F2"/>
    <w:rsid w:val="00B57FE4"/>
    <w:rsid w:val="00B62B05"/>
    <w:rsid w:val="00BC753A"/>
    <w:rsid w:val="00BF445C"/>
    <w:rsid w:val="00C46F59"/>
    <w:rsid w:val="00C659AB"/>
    <w:rsid w:val="00CC3A9F"/>
    <w:rsid w:val="00CD58E2"/>
    <w:rsid w:val="00CD6EE9"/>
    <w:rsid w:val="00CE2E26"/>
    <w:rsid w:val="00D21822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E7EA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2025-04-11T07:15:00Z</cp:lastPrinted>
  <dcterms:created xsi:type="dcterms:W3CDTF">2025-04-11T07:17:00Z</dcterms:created>
  <dcterms:modified xsi:type="dcterms:W3CDTF">2025-04-11T07:20:00Z</dcterms:modified>
</cp:coreProperties>
</file>