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86"/>
        <w:tblW w:w="9636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584"/>
        <w:gridCol w:w="567"/>
        <w:gridCol w:w="1842"/>
        <w:gridCol w:w="3402"/>
        <w:gridCol w:w="567"/>
        <w:gridCol w:w="2674"/>
      </w:tblGrid>
      <w:tr w:rsidR="00B4440F" w:rsidTr="00A8543F">
        <w:trPr>
          <w:tblCellSpacing w:w="20" w:type="dxa"/>
        </w:trPr>
        <w:tc>
          <w:tcPr>
            <w:tcW w:w="9556" w:type="dxa"/>
            <w:gridSpan w:val="6"/>
            <w:hideMark/>
          </w:tcPr>
          <w:p w:rsidR="00307757" w:rsidRDefault="00FF433F">
            <w:r>
              <w:rPr>
                <w:rFonts w:ascii="Arial" w:hAnsi="Arial" w:cs="Arial"/>
                <w:noProof/>
                <w:sz w:val="32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B4CCCB5" wp14:editId="1C55EF02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51435</wp:posOffset>
                  </wp:positionV>
                  <wp:extent cx="559790" cy="721453"/>
                  <wp:effectExtent l="19050" t="0" r="0" b="0"/>
                  <wp:wrapNone/>
                  <wp:docPr id="4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90" cy="72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440F" w:rsidRDefault="00B4440F" w:rsidP="006E6526">
            <w:pPr>
              <w:tabs>
                <w:tab w:val="left" w:pos="-871"/>
                <w:tab w:val="center" w:pos="5259"/>
              </w:tabs>
              <w:rPr>
                <w:b/>
                <w:sz w:val="27"/>
                <w:szCs w:val="27"/>
              </w:rPr>
            </w:pPr>
          </w:p>
          <w:p w:rsidR="00B4440F" w:rsidRDefault="00B4440F" w:rsidP="006E6526">
            <w:pPr>
              <w:keepNext/>
              <w:tabs>
                <w:tab w:val="left" w:pos="755"/>
                <w:tab w:val="left" w:pos="2418"/>
              </w:tabs>
              <w:outlineLvl w:val="2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ab/>
            </w:r>
            <w:r>
              <w:rPr>
                <w:b/>
                <w:sz w:val="27"/>
                <w:szCs w:val="27"/>
              </w:rPr>
              <w:tab/>
            </w:r>
          </w:p>
          <w:p w:rsidR="00B4440F" w:rsidRDefault="00B4440F" w:rsidP="006E6526">
            <w:pPr>
              <w:keepNext/>
              <w:tabs>
                <w:tab w:val="left" w:pos="755"/>
              </w:tabs>
              <w:jc w:val="center"/>
              <w:outlineLvl w:val="2"/>
              <w:rPr>
                <w:b/>
                <w:sz w:val="27"/>
                <w:szCs w:val="27"/>
              </w:rPr>
            </w:pPr>
          </w:p>
          <w:p w:rsidR="00B4440F" w:rsidRDefault="00B4440F" w:rsidP="006E6526">
            <w:pPr>
              <w:keepNext/>
              <w:tabs>
                <w:tab w:val="left" w:pos="755"/>
              </w:tabs>
              <w:jc w:val="center"/>
              <w:outlineLvl w:val="2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B4440F" w:rsidTr="00A8543F">
        <w:trPr>
          <w:tblCellSpacing w:w="20" w:type="dxa"/>
        </w:trPr>
        <w:tc>
          <w:tcPr>
            <w:tcW w:w="9556" w:type="dxa"/>
            <w:gridSpan w:val="6"/>
          </w:tcPr>
          <w:p w:rsidR="00B4440F" w:rsidRDefault="00B4440F" w:rsidP="006E6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4440F" w:rsidTr="00A8543F">
        <w:trPr>
          <w:tblCellSpacing w:w="20" w:type="dxa"/>
        </w:trPr>
        <w:tc>
          <w:tcPr>
            <w:tcW w:w="9556" w:type="dxa"/>
            <w:gridSpan w:val="6"/>
            <w:hideMark/>
          </w:tcPr>
          <w:p w:rsidR="00B4440F" w:rsidRDefault="00B4440F" w:rsidP="006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B4440F" w:rsidTr="00A8543F">
        <w:trPr>
          <w:tblCellSpacing w:w="20" w:type="dxa"/>
        </w:trPr>
        <w:tc>
          <w:tcPr>
            <w:tcW w:w="9556" w:type="dxa"/>
            <w:gridSpan w:val="6"/>
          </w:tcPr>
          <w:p w:rsidR="00B4440F" w:rsidRDefault="00B4440F" w:rsidP="006E6526">
            <w:pPr>
              <w:widowControl w:val="0"/>
              <w:tabs>
                <w:tab w:val="left" w:pos="680"/>
                <w:tab w:val="left" w:pos="83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4440F" w:rsidTr="00A8543F">
        <w:trPr>
          <w:tblCellSpacing w:w="20" w:type="dxa"/>
        </w:trPr>
        <w:tc>
          <w:tcPr>
            <w:tcW w:w="9556" w:type="dxa"/>
            <w:gridSpan w:val="6"/>
          </w:tcPr>
          <w:p w:rsidR="00B4440F" w:rsidRDefault="00B4440F" w:rsidP="006E652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4440F" w:rsidTr="00A8543F">
        <w:trPr>
          <w:tblCellSpacing w:w="20" w:type="dxa"/>
        </w:trPr>
        <w:tc>
          <w:tcPr>
            <w:tcW w:w="524" w:type="dxa"/>
          </w:tcPr>
          <w:p w:rsidR="00B4440F" w:rsidRDefault="00B4440F" w:rsidP="006E6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7" w:type="dxa"/>
            <w:hideMark/>
          </w:tcPr>
          <w:p w:rsidR="00B4440F" w:rsidRDefault="00B4440F" w:rsidP="006E65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02" w:type="dxa"/>
            <w:hideMark/>
          </w:tcPr>
          <w:p w:rsidR="00B4440F" w:rsidRDefault="006E6BD2" w:rsidP="00B31F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B31F79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.07.2025 г.</w:t>
            </w:r>
          </w:p>
        </w:tc>
        <w:tc>
          <w:tcPr>
            <w:tcW w:w="3362" w:type="dxa"/>
          </w:tcPr>
          <w:p w:rsidR="00B4440F" w:rsidRDefault="00B4440F" w:rsidP="006E6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7" w:type="dxa"/>
            <w:hideMark/>
          </w:tcPr>
          <w:p w:rsidR="00B4440F" w:rsidRDefault="00B4440F" w:rsidP="006E65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14" w:type="dxa"/>
            <w:hideMark/>
          </w:tcPr>
          <w:p w:rsidR="00B4440F" w:rsidRDefault="006E6BD2" w:rsidP="006E6BD2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</w:t>
            </w:r>
          </w:p>
        </w:tc>
      </w:tr>
      <w:tr w:rsidR="00B4440F" w:rsidTr="00A8543F">
        <w:trPr>
          <w:tblCellSpacing w:w="20" w:type="dxa"/>
        </w:trPr>
        <w:tc>
          <w:tcPr>
            <w:tcW w:w="9556" w:type="dxa"/>
            <w:gridSpan w:val="6"/>
            <w:hideMark/>
          </w:tcPr>
          <w:p w:rsidR="00B4440F" w:rsidRDefault="00B4440F" w:rsidP="006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хутор Бойкопонура</w:t>
            </w:r>
          </w:p>
        </w:tc>
      </w:tr>
    </w:tbl>
    <w:p w:rsidR="00E82A06" w:rsidRDefault="00E82A06" w:rsidP="00CD7950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bookmarkStart w:id="0" w:name="sub_2"/>
    </w:p>
    <w:p w:rsidR="00A8543F" w:rsidRPr="00F516C2" w:rsidRDefault="00A8543F" w:rsidP="00CD7950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80542" w:rsidRDefault="00FB5A96" w:rsidP="00B80542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B5A96">
        <w:rPr>
          <w:b/>
          <w:szCs w:val="28"/>
        </w:rPr>
        <w:t xml:space="preserve">Об утверждении Правил </w:t>
      </w:r>
      <w:r w:rsidR="00B80542" w:rsidRPr="00B80542">
        <w:rPr>
          <w:b/>
          <w:szCs w:val="28"/>
        </w:rPr>
        <w:t xml:space="preserve">определения требований </w:t>
      </w:r>
    </w:p>
    <w:p w:rsidR="00B80542" w:rsidRPr="00B80542" w:rsidRDefault="00B80542" w:rsidP="00B80542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80542">
        <w:rPr>
          <w:b/>
          <w:szCs w:val="28"/>
        </w:rPr>
        <w:t xml:space="preserve">к закупаемым администрацией </w:t>
      </w:r>
    </w:p>
    <w:p w:rsidR="00F027A5" w:rsidRDefault="00B80542" w:rsidP="00B80542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80542">
        <w:rPr>
          <w:b/>
          <w:szCs w:val="28"/>
        </w:rPr>
        <w:t xml:space="preserve">Бойкопонурского сельского поселения Калининского района, осуществляющей функции и полномочия </w:t>
      </w:r>
    </w:p>
    <w:p w:rsidR="00B80542" w:rsidRDefault="00B80542" w:rsidP="00B80542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80542">
        <w:rPr>
          <w:b/>
          <w:szCs w:val="28"/>
        </w:rPr>
        <w:t xml:space="preserve">главного распорядителя бюджетных средств бюджета </w:t>
      </w:r>
    </w:p>
    <w:p w:rsidR="00B80542" w:rsidRDefault="00B80542" w:rsidP="00B80542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80542">
        <w:rPr>
          <w:b/>
          <w:szCs w:val="28"/>
        </w:rPr>
        <w:t xml:space="preserve">Бойкопонурского сельского поселения Калининского района, </w:t>
      </w:r>
    </w:p>
    <w:p w:rsidR="00B80542" w:rsidRDefault="00B80542" w:rsidP="00B80542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80542">
        <w:rPr>
          <w:b/>
          <w:szCs w:val="28"/>
        </w:rPr>
        <w:t xml:space="preserve">и подведомственными казенными учреждениями, бюджетными учреждениями и муниципальными унитарными предприятиями отдельным видам товаров, работ, услуг </w:t>
      </w:r>
    </w:p>
    <w:p w:rsidR="00FB5A96" w:rsidRDefault="00B80542" w:rsidP="00B80542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  <w:r w:rsidRPr="00B80542">
        <w:rPr>
          <w:b/>
          <w:szCs w:val="28"/>
        </w:rPr>
        <w:t>(в том числе предельных цен товаров, работ, услуг)</w:t>
      </w:r>
    </w:p>
    <w:p w:rsidR="00FB5A96" w:rsidRDefault="00FB5A96" w:rsidP="00FB5A9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41841" w:rsidRDefault="00941841" w:rsidP="00FB5A9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834E40" w:rsidRDefault="00834E40" w:rsidP="00FB5A9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CD7950" w:rsidRPr="00CD7950" w:rsidRDefault="00EF4CD0" w:rsidP="00CD7950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CD7950" w:rsidRPr="00CD7950">
        <w:rPr>
          <w:szCs w:val="28"/>
        </w:rPr>
        <w:t xml:space="preserve">о исполнение части 4 статьи 19 Федерального закона от 5 апреля 2013 года № 44-ФЗ </w:t>
      </w:r>
      <w:r w:rsidR="00E82A06">
        <w:rPr>
          <w:szCs w:val="28"/>
        </w:rPr>
        <w:t>"</w:t>
      </w:r>
      <w:r w:rsidR="00CD7950" w:rsidRPr="00CD7950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82A06">
        <w:rPr>
          <w:szCs w:val="28"/>
        </w:rPr>
        <w:t>"</w:t>
      </w:r>
      <w:r w:rsidR="00CD7950" w:rsidRPr="00CD7950">
        <w:rPr>
          <w:szCs w:val="28"/>
        </w:rPr>
        <w:t>, постановления Правительства Российской Федерации от 2 сентября 2015 года № 926</w:t>
      </w:r>
      <w:r w:rsidR="00E82A06">
        <w:rPr>
          <w:szCs w:val="28"/>
        </w:rPr>
        <w:t xml:space="preserve"> "</w:t>
      </w:r>
      <w:r w:rsidR="00CD7950" w:rsidRPr="00CD7950">
        <w:rPr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E82A06">
        <w:rPr>
          <w:szCs w:val="28"/>
        </w:rPr>
        <w:t>"</w:t>
      </w:r>
      <w:r w:rsidR="00F174DA">
        <w:rPr>
          <w:szCs w:val="28"/>
        </w:rPr>
        <w:t>,</w:t>
      </w:r>
      <w:r w:rsidR="00F174DA" w:rsidRPr="00F174DA">
        <w:rPr>
          <w:szCs w:val="28"/>
        </w:rPr>
        <w:t xml:space="preserve"> </w:t>
      </w:r>
      <w:r w:rsidR="00F174DA">
        <w:rPr>
          <w:szCs w:val="28"/>
        </w:rPr>
        <w:t>рассмотрев протест прокуратуры Калининского района от 13.12.2022</w:t>
      </w:r>
      <w:r w:rsidR="00B96417">
        <w:rPr>
          <w:szCs w:val="28"/>
        </w:rPr>
        <w:t xml:space="preserve"> г.</w:t>
      </w:r>
      <w:r w:rsidR="00F174DA">
        <w:rPr>
          <w:szCs w:val="28"/>
        </w:rPr>
        <w:t xml:space="preserve"> № 7-02-2022/Прдп144-22-20030028</w:t>
      </w:r>
      <w:r w:rsidR="00AA305F">
        <w:rPr>
          <w:szCs w:val="28"/>
        </w:rPr>
        <w:t xml:space="preserve">, </w:t>
      </w:r>
      <w:r w:rsidR="00CD7950" w:rsidRPr="00CD7950">
        <w:rPr>
          <w:szCs w:val="28"/>
        </w:rPr>
        <w:t>п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о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с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т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а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н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о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в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л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я</w:t>
      </w:r>
      <w:r w:rsidR="00E82A06">
        <w:rPr>
          <w:szCs w:val="28"/>
        </w:rPr>
        <w:t xml:space="preserve"> </w:t>
      </w:r>
      <w:r w:rsidR="00CD7950" w:rsidRPr="00CD7950">
        <w:rPr>
          <w:szCs w:val="28"/>
        </w:rPr>
        <w:t>ю:</w:t>
      </w:r>
    </w:p>
    <w:p w:rsidR="00CD7950" w:rsidRPr="00B96417" w:rsidRDefault="00B96417" w:rsidP="00B96417">
      <w:pPr>
        <w:tabs>
          <w:tab w:val="left" w:pos="993"/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D7950" w:rsidRPr="00B96417">
        <w:rPr>
          <w:szCs w:val="28"/>
        </w:rPr>
        <w:t>Утвердить</w:t>
      </w:r>
      <w:r w:rsidR="00B80542" w:rsidRPr="00B96417">
        <w:rPr>
          <w:szCs w:val="28"/>
        </w:rPr>
        <w:t xml:space="preserve"> Правила</w:t>
      </w:r>
      <w:r w:rsidR="00CD7950" w:rsidRPr="00B96417">
        <w:rPr>
          <w:szCs w:val="28"/>
        </w:rPr>
        <w:t xml:space="preserve"> </w:t>
      </w:r>
      <w:r w:rsidR="00B80542" w:rsidRPr="00B96417">
        <w:rPr>
          <w:szCs w:val="28"/>
        </w:rPr>
        <w:t xml:space="preserve">определения </w:t>
      </w:r>
      <w:r w:rsidR="00B80542" w:rsidRPr="00B96417">
        <w:rPr>
          <w:rFonts w:hint="eastAsia"/>
          <w:szCs w:val="28"/>
        </w:rPr>
        <w:t>требований к закупаемым администрацией</w:t>
      </w:r>
      <w:r w:rsidR="00B80542" w:rsidRPr="00B96417">
        <w:rPr>
          <w:szCs w:val="28"/>
        </w:rPr>
        <w:t xml:space="preserve"> </w:t>
      </w:r>
      <w:r w:rsidR="00B80542" w:rsidRPr="00B96417">
        <w:rPr>
          <w:szCs w:val="28"/>
          <w:lang w:bidi="ru-RU"/>
        </w:rPr>
        <w:t xml:space="preserve">Бойкопонурского сельского поселения </w:t>
      </w:r>
      <w:r w:rsidR="00B80542" w:rsidRPr="00B96417">
        <w:rPr>
          <w:rFonts w:hint="eastAsia"/>
          <w:szCs w:val="28"/>
        </w:rPr>
        <w:t xml:space="preserve">Калининского района, осуществляющей функции и полномочия главного распорядителя бюджетных средств бюджета </w:t>
      </w:r>
      <w:r w:rsidR="00B80542" w:rsidRPr="00B96417">
        <w:rPr>
          <w:szCs w:val="28"/>
        </w:rPr>
        <w:t>Бойкопонурского сельского поселения Калининского района</w:t>
      </w:r>
      <w:r w:rsidR="00B80542" w:rsidRPr="00B96417">
        <w:rPr>
          <w:rFonts w:hint="eastAsia"/>
          <w:szCs w:val="28"/>
        </w:rPr>
        <w:t>, и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</w:t>
      </w:r>
      <w:r w:rsidR="00CD7950" w:rsidRPr="00B96417">
        <w:rPr>
          <w:szCs w:val="28"/>
        </w:rPr>
        <w:t xml:space="preserve"> (прилагается).</w:t>
      </w:r>
    </w:p>
    <w:p w:rsidR="007D78B3" w:rsidRPr="00D97296" w:rsidRDefault="00B96417" w:rsidP="00B96417">
      <w:pPr>
        <w:pStyle w:val="af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78B3" w:rsidRPr="00D97296">
        <w:rPr>
          <w:sz w:val="28"/>
          <w:szCs w:val="28"/>
        </w:rPr>
        <w:t xml:space="preserve">Признать утратившим силу </w:t>
      </w:r>
      <w:r w:rsidR="00D97296">
        <w:rPr>
          <w:sz w:val="28"/>
          <w:szCs w:val="28"/>
        </w:rPr>
        <w:t>постановление администрации</w:t>
      </w:r>
      <w:r w:rsidR="007D78B3" w:rsidRPr="00D97296">
        <w:rPr>
          <w:sz w:val="28"/>
          <w:szCs w:val="28"/>
        </w:rPr>
        <w:t xml:space="preserve"> Бойкопонурского сельского поселения Калининского района от </w:t>
      </w:r>
      <w:r w:rsidR="00D97296" w:rsidRPr="00D97296">
        <w:rPr>
          <w:sz w:val="28"/>
          <w:szCs w:val="28"/>
        </w:rPr>
        <w:t>14</w:t>
      </w:r>
      <w:r w:rsidR="007D78B3" w:rsidRPr="00D97296">
        <w:rPr>
          <w:sz w:val="28"/>
          <w:szCs w:val="28"/>
        </w:rPr>
        <w:t xml:space="preserve"> </w:t>
      </w:r>
      <w:r w:rsidR="00D97296" w:rsidRPr="00D97296">
        <w:rPr>
          <w:sz w:val="28"/>
          <w:szCs w:val="28"/>
        </w:rPr>
        <w:t>апреля</w:t>
      </w:r>
      <w:r w:rsidR="007D78B3" w:rsidRPr="00D97296">
        <w:rPr>
          <w:sz w:val="28"/>
          <w:szCs w:val="28"/>
        </w:rPr>
        <w:t xml:space="preserve"> 20</w:t>
      </w:r>
      <w:r w:rsidR="00D97296" w:rsidRPr="00D97296">
        <w:rPr>
          <w:sz w:val="28"/>
          <w:szCs w:val="28"/>
        </w:rPr>
        <w:t>16</w:t>
      </w:r>
      <w:r w:rsidR="007D78B3" w:rsidRPr="00D97296">
        <w:rPr>
          <w:sz w:val="28"/>
          <w:szCs w:val="28"/>
        </w:rPr>
        <w:t xml:space="preserve"> года № 7</w:t>
      </w:r>
      <w:r w:rsidR="00D97296" w:rsidRPr="00D97296">
        <w:rPr>
          <w:sz w:val="28"/>
          <w:szCs w:val="28"/>
        </w:rPr>
        <w:t>4</w:t>
      </w:r>
      <w:r w:rsidR="007D78B3" w:rsidRPr="00D97296">
        <w:rPr>
          <w:sz w:val="28"/>
          <w:szCs w:val="28"/>
        </w:rPr>
        <w:t xml:space="preserve"> </w:t>
      </w:r>
      <w:r w:rsidR="007D78B3" w:rsidRPr="00D97296">
        <w:rPr>
          <w:color w:val="000000"/>
          <w:sz w:val="28"/>
          <w:szCs w:val="28"/>
        </w:rPr>
        <w:t>"</w:t>
      </w:r>
      <w:r w:rsidR="00D97296" w:rsidRPr="00D97296">
        <w:rPr>
          <w:bCs/>
          <w:sz w:val="28"/>
          <w:szCs w:val="28"/>
        </w:rPr>
        <w:t xml:space="preserve">Об определении требований к закупаемым муниципальными </w:t>
      </w:r>
      <w:r w:rsidR="00D97296" w:rsidRPr="00D97296">
        <w:rPr>
          <w:bCs/>
          <w:sz w:val="28"/>
          <w:szCs w:val="28"/>
        </w:rPr>
        <w:lastRenderedPageBreak/>
        <w:t>заказчиками Бойкопонурского сельского поселения Калининского района отдельными видами товаров, работ, услуг (в том числе предельных цен товаров, работ, услуг)</w:t>
      </w:r>
      <w:r w:rsidR="007D78B3" w:rsidRPr="00D97296">
        <w:rPr>
          <w:color w:val="000000"/>
          <w:sz w:val="28"/>
          <w:szCs w:val="28"/>
        </w:rPr>
        <w:t>"</w:t>
      </w:r>
      <w:r w:rsidR="007D78B3" w:rsidRPr="00D97296">
        <w:rPr>
          <w:sz w:val="28"/>
          <w:szCs w:val="28"/>
        </w:rPr>
        <w:t>.</w:t>
      </w:r>
    </w:p>
    <w:p w:rsidR="00B96417" w:rsidRPr="00B96417" w:rsidRDefault="00B96417" w:rsidP="00B9641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96417">
        <w:rPr>
          <w:szCs w:val="28"/>
        </w:rPr>
        <w:t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постановления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B96417">
        <w:rPr>
          <w:szCs w:val="28"/>
        </w:rPr>
        <w:t>Бойкопонурского сельского поселения Калининского района.</w:t>
      </w:r>
    </w:p>
    <w:p w:rsidR="00B96417" w:rsidRPr="00B96417" w:rsidRDefault="00B96417" w:rsidP="00B96417">
      <w:pPr>
        <w:pStyle w:val="af5"/>
        <w:ind w:left="709"/>
        <w:jc w:val="both"/>
        <w:rPr>
          <w:szCs w:val="28"/>
        </w:rPr>
      </w:pPr>
      <w:r>
        <w:rPr>
          <w:kern w:val="2"/>
          <w:szCs w:val="28"/>
        </w:rPr>
        <w:t xml:space="preserve">4. </w:t>
      </w:r>
      <w:r w:rsidRPr="00B96417">
        <w:rPr>
          <w:kern w:val="2"/>
          <w:szCs w:val="28"/>
        </w:rPr>
        <w:t>Контроль за исполнением настоящего постановления оставляю за собой.</w:t>
      </w:r>
    </w:p>
    <w:p w:rsidR="00E074F2" w:rsidRDefault="00B96417" w:rsidP="00B96417">
      <w:pPr>
        <w:pStyle w:val="af5"/>
        <w:widowControl w:val="0"/>
        <w:autoSpaceDE w:val="0"/>
        <w:autoSpaceDN w:val="0"/>
        <w:adjustRightInd w:val="0"/>
        <w:ind w:left="709"/>
        <w:jc w:val="both"/>
      </w:pPr>
      <w:r>
        <w:rPr>
          <w:szCs w:val="28"/>
        </w:rPr>
        <w:t xml:space="preserve">5. </w:t>
      </w:r>
      <w:r w:rsidRPr="00B96417">
        <w:rPr>
          <w:szCs w:val="28"/>
        </w:rPr>
        <w:t>Постановление вступает в силу со дня его официального опубликования</w:t>
      </w:r>
    </w:p>
    <w:p w:rsidR="00E82A06" w:rsidRDefault="00E82A06" w:rsidP="00E074F2">
      <w:pPr>
        <w:widowControl w:val="0"/>
        <w:autoSpaceDE w:val="0"/>
        <w:autoSpaceDN w:val="0"/>
        <w:adjustRightInd w:val="0"/>
        <w:ind w:left="1277"/>
        <w:jc w:val="both"/>
      </w:pPr>
    </w:p>
    <w:p w:rsidR="00834E40" w:rsidRDefault="00834E40" w:rsidP="00E074F2">
      <w:pPr>
        <w:widowControl w:val="0"/>
        <w:autoSpaceDE w:val="0"/>
        <w:autoSpaceDN w:val="0"/>
        <w:adjustRightInd w:val="0"/>
        <w:ind w:left="1277"/>
        <w:jc w:val="both"/>
      </w:pPr>
    </w:p>
    <w:p w:rsidR="00E82A06" w:rsidRDefault="00E82A06" w:rsidP="00E074F2">
      <w:pPr>
        <w:widowControl w:val="0"/>
        <w:autoSpaceDE w:val="0"/>
        <w:autoSpaceDN w:val="0"/>
        <w:adjustRightInd w:val="0"/>
        <w:ind w:left="1277"/>
        <w:jc w:val="both"/>
      </w:pPr>
    </w:p>
    <w:p w:rsidR="00E074F2" w:rsidRDefault="00E074F2" w:rsidP="00F516C2">
      <w:pPr>
        <w:widowControl w:val="0"/>
        <w:autoSpaceDE w:val="0"/>
        <w:autoSpaceDN w:val="0"/>
        <w:adjustRightInd w:val="0"/>
        <w:ind w:left="1277" w:hanging="1277"/>
        <w:jc w:val="both"/>
      </w:pPr>
      <w:r>
        <w:t>Глава Бойкопонурского сельского поселения</w:t>
      </w:r>
    </w:p>
    <w:p w:rsidR="00E074F2" w:rsidRDefault="00E074F2" w:rsidP="00F516C2">
      <w:pPr>
        <w:widowControl w:val="0"/>
        <w:autoSpaceDE w:val="0"/>
        <w:autoSpaceDN w:val="0"/>
        <w:adjustRightInd w:val="0"/>
        <w:jc w:val="both"/>
      </w:pPr>
      <w:r>
        <w:t>Калининского района</w:t>
      </w:r>
      <w:r w:rsidR="00B95A61">
        <w:t xml:space="preserve">                                                                             </w:t>
      </w:r>
      <w:r>
        <w:t>Ю.Я. Чернявский</w:t>
      </w:r>
    </w:p>
    <w:p w:rsidR="00FB52E1" w:rsidRDefault="00FB52E1" w:rsidP="00F516C2">
      <w:pPr>
        <w:widowControl w:val="0"/>
        <w:autoSpaceDE w:val="0"/>
        <w:autoSpaceDN w:val="0"/>
        <w:adjustRightInd w:val="0"/>
        <w:jc w:val="both"/>
      </w:pPr>
    </w:p>
    <w:p w:rsidR="00FB52E1" w:rsidRDefault="00FB52E1" w:rsidP="00F516C2">
      <w:pPr>
        <w:widowControl w:val="0"/>
        <w:autoSpaceDE w:val="0"/>
        <w:autoSpaceDN w:val="0"/>
        <w:adjustRightInd w:val="0"/>
        <w:jc w:val="both"/>
      </w:pPr>
    </w:p>
    <w:p w:rsidR="00FB52E1" w:rsidRDefault="00FB52E1" w:rsidP="00F516C2">
      <w:pPr>
        <w:widowControl w:val="0"/>
        <w:autoSpaceDE w:val="0"/>
        <w:autoSpaceDN w:val="0"/>
        <w:adjustRightInd w:val="0"/>
        <w:jc w:val="both"/>
      </w:pPr>
    </w:p>
    <w:p w:rsidR="00E82A06" w:rsidRDefault="00E82A06" w:rsidP="00F516C2">
      <w:pPr>
        <w:widowControl w:val="0"/>
        <w:autoSpaceDE w:val="0"/>
        <w:autoSpaceDN w:val="0"/>
        <w:adjustRightInd w:val="0"/>
        <w:jc w:val="both"/>
      </w:pPr>
    </w:p>
    <w:p w:rsidR="00E82A06" w:rsidRDefault="00E82A06" w:rsidP="00CD7950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  <w:sectPr w:rsidR="00E82A06" w:rsidSect="00834E40">
          <w:headerReference w:type="default" r:id="rId9"/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bookmarkEnd w:id="0"/>
    <w:p w:rsidR="002E7B6F" w:rsidRDefault="002E7B6F" w:rsidP="002E7B6F">
      <w:pPr>
        <w:widowControl w:val="0"/>
        <w:tabs>
          <w:tab w:val="left" w:pos="4820"/>
          <w:tab w:val="left" w:pos="6864"/>
        </w:tabs>
        <w:suppressAutoHyphens/>
        <w:autoSpaceDE w:val="0"/>
        <w:ind w:left="4820"/>
        <w:rPr>
          <w:rFonts w:eastAsia="Arial"/>
          <w:szCs w:val="28"/>
          <w:lang w:bidi="ru-RU"/>
        </w:rPr>
      </w:pPr>
      <w:r w:rsidRPr="002E7B6F">
        <w:rPr>
          <w:rFonts w:eastAsia="Arial"/>
          <w:szCs w:val="28"/>
          <w:lang w:bidi="ru-RU"/>
        </w:rPr>
        <w:lastRenderedPageBreak/>
        <w:t>Приложение</w:t>
      </w:r>
    </w:p>
    <w:p w:rsidR="00F32329" w:rsidRDefault="00F32329" w:rsidP="002E7B6F">
      <w:pPr>
        <w:widowControl w:val="0"/>
        <w:tabs>
          <w:tab w:val="left" w:pos="4820"/>
          <w:tab w:val="left" w:pos="6864"/>
        </w:tabs>
        <w:suppressAutoHyphens/>
        <w:autoSpaceDE w:val="0"/>
        <w:ind w:left="4820"/>
        <w:rPr>
          <w:rFonts w:eastAsia="Arial"/>
          <w:szCs w:val="28"/>
          <w:lang w:bidi="ru-RU"/>
        </w:rPr>
      </w:pPr>
    </w:p>
    <w:p w:rsidR="00F32329" w:rsidRPr="002E7B6F" w:rsidRDefault="00F82C75" w:rsidP="002E7B6F">
      <w:pPr>
        <w:widowControl w:val="0"/>
        <w:tabs>
          <w:tab w:val="left" w:pos="4820"/>
          <w:tab w:val="left" w:pos="6864"/>
        </w:tabs>
        <w:suppressAutoHyphens/>
        <w:autoSpaceDE w:val="0"/>
        <w:ind w:left="4820"/>
        <w:rPr>
          <w:rFonts w:eastAsia="Arial"/>
          <w:szCs w:val="28"/>
          <w:lang w:bidi="ru-RU"/>
        </w:rPr>
      </w:pPr>
      <w:r>
        <w:rPr>
          <w:rFonts w:eastAsia="Arial"/>
          <w:szCs w:val="28"/>
          <w:lang w:bidi="ru-RU"/>
        </w:rPr>
        <w:t>УТВ</w:t>
      </w:r>
      <w:r w:rsidR="00F32329">
        <w:rPr>
          <w:rFonts w:eastAsia="Arial"/>
          <w:szCs w:val="28"/>
          <w:lang w:bidi="ru-RU"/>
        </w:rPr>
        <w:t>Е</w:t>
      </w:r>
      <w:r>
        <w:rPr>
          <w:rFonts w:eastAsia="Arial"/>
          <w:szCs w:val="28"/>
          <w:lang w:bidi="ru-RU"/>
        </w:rPr>
        <w:t>Р</w:t>
      </w:r>
      <w:r w:rsidR="00F32329">
        <w:rPr>
          <w:rFonts w:eastAsia="Arial"/>
          <w:szCs w:val="28"/>
          <w:lang w:bidi="ru-RU"/>
        </w:rPr>
        <w:t>ЖДЕНЫ</w:t>
      </w:r>
    </w:p>
    <w:p w:rsidR="002E7B6F" w:rsidRDefault="002E7B6F" w:rsidP="002E7B6F">
      <w:pPr>
        <w:widowControl w:val="0"/>
        <w:numPr>
          <w:ilvl w:val="2"/>
          <w:numId w:val="4"/>
        </w:numPr>
        <w:tabs>
          <w:tab w:val="left" w:pos="4820"/>
        </w:tabs>
        <w:suppressAutoHyphens/>
        <w:autoSpaceDE w:val="0"/>
        <w:autoSpaceDN w:val="0"/>
        <w:adjustRightInd w:val="0"/>
        <w:ind w:left="4820" w:firstLine="0"/>
        <w:outlineLvl w:val="0"/>
        <w:rPr>
          <w:rFonts w:eastAsia="Arial"/>
          <w:szCs w:val="28"/>
          <w:lang w:bidi="ru-RU"/>
        </w:rPr>
      </w:pPr>
      <w:r>
        <w:rPr>
          <w:rFonts w:eastAsia="Arial"/>
          <w:szCs w:val="28"/>
          <w:lang w:bidi="ru-RU"/>
        </w:rPr>
        <w:t>постановлени</w:t>
      </w:r>
      <w:r w:rsidR="00F32329">
        <w:rPr>
          <w:rFonts w:eastAsia="Arial"/>
          <w:szCs w:val="28"/>
          <w:lang w:bidi="ru-RU"/>
        </w:rPr>
        <w:t>ем</w:t>
      </w:r>
      <w:r>
        <w:rPr>
          <w:rFonts w:eastAsia="Arial"/>
          <w:szCs w:val="28"/>
          <w:lang w:bidi="ru-RU"/>
        </w:rPr>
        <w:t xml:space="preserve"> администрации</w:t>
      </w:r>
    </w:p>
    <w:p w:rsidR="002E7B6F" w:rsidRDefault="002E7B6F" w:rsidP="002E7B6F">
      <w:pPr>
        <w:widowControl w:val="0"/>
        <w:numPr>
          <w:ilvl w:val="2"/>
          <w:numId w:val="4"/>
        </w:numPr>
        <w:tabs>
          <w:tab w:val="left" w:pos="4820"/>
        </w:tabs>
        <w:suppressAutoHyphens/>
        <w:autoSpaceDE w:val="0"/>
        <w:autoSpaceDN w:val="0"/>
        <w:adjustRightInd w:val="0"/>
        <w:ind w:left="4820" w:firstLine="0"/>
        <w:outlineLvl w:val="0"/>
        <w:rPr>
          <w:rFonts w:eastAsia="Arial"/>
          <w:szCs w:val="28"/>
          <w:lang w:bidi="ru-RU"/>
        </w:rPr>
      </w:pPr>
      <w:r>
        <w:rPr>
          <w:rFonts w:eastAsia="Arial"/>
          <w:szCs w:val="28"/>
          <w:lang w:eastAsia="en-US" w:bidi="ru-RU"/>
        </w:rPr>
        <w:t>Бойкопонурского</w:t>
      </w:r>
      <w:r w:rsidRPr="002E7B6F">
        <w:rPr>
          <w:rFonts w:eastAsia="Arial"/>
          <w:szCs w:val="28"/>
          <w:lang w:eastAsia="en-US" w:bidi="ru-RU"/>
        </w:rPr>
        <w:t xml:space="preserve"> сельского поселения</w:t>
      </w:r>
    </w:p>
    <w:p w:rsidR="002E7B6F" w:rsidRPr="002E7B6F" w:rsidRDefault="002E7B6F" w:rsidP="002E7B6F">
      <w:pPr>
        <w:widowControl w:val="0"/>
        <w:numPr>
          <w:ilvl w:val="2"/>
          <w:numId w:val="4"/>
        </w:numPr>
        <w:tabs>
          <w:tab w:val="left" w:pos="4820"/>
        </w:tabs>
        <w:suppressAutoHyphens/>
        <w:autoSpaceDE w:val="0"/>
        <w:autoSpaceDN w:val="0"/>
        <w:adjustRightInd w:val="0"/>
        <w:ind w:left="4820" w:firstLine="0"/>
        <w:outlineLvl w:val="0"/>
        <w:rPr>
          <w:rFonts w:eastAsia="Arial"/>
          <w:szCs w:val="28"/>
          <w:lang w:bidi="ru-RU"/>
        </w:rPr>
      </w:pPr>
      <w:r>
        <w:rPr>
          <w:rFonts w:eastAsia="Arial"/>
          <w:szCs w:val="28"/>
          <w:lang w:eastAsia="en-US" w:bidi="ru-RU"/>
        </w:rPr>
        <w:t>Калининского района</w:t>
      </w:r>
    </w:p>
    <w:p w:rsidR="002E7B6F" w:rsidRPr="002E7B6F" w:rsidRDefault="00834E40" w:rsidP="002E7B6F">
      <w:pPr>
        <w:widowControl w:val="0"/>
        <w:numPr>
          <w:ilvl w:val="2"/>
          <w:numId w:val="4"/>
        </w:numPr>
        <w:tabs>
          <w:tab w:val="left" w:pos="4820"/>
        </w:tabs>
        <w:suppressAutoHyphens/>
        <w:autoSpaceDE w:val="0"/>
        <w:autoSpaceDN w:val="0"/>
        <w:adjustRightInd w:val="0"/>
        <w:ind w:left="4820" w:firstLine="0"/>
        <w:outlineLvl w:val="0"/>
        <w:rPr>
          <w:rFonts w:eastAsia="Arial"/>
          <w:szCs w:val="28"/>
          <w:lang w:bidi="ru-RU"/>
        </w:rPr>
      </w:pPr>
      <w:r>
        <w:rPr>
          <w:rFonts w:eastAsia="Arial"/>
          <w:szCs w:val="28"/>
          <w:lang w:bidi="ru-RU"/>
        </w:rPr>
        <w:t xml:space="preserve">от </w:t>
      </w:r>
      <w:r w:rsidR="006E6BD2">
        <w:rPr>
          <w:rFonts w:eastAsia="Arial"/>
          <w:szCs w:val="28"/>
          <w:lang w:bidi="ru-RU"/>
        </w:rPr>
        <w:t>0</w:t>
      </w:r>
      <w:r w:rsidR="00B31F79">
        <w:rPr>
          <w:rFonts w:eastAsia="Arial"/>
          <w:szCs w:val="28"/>
          <w:lang w:bidi="ru-RU"/>
        </w:rPr>
        <w:t>9</w:t>
      </w:r>
      <w:r w:rsidR="006E6BD2">
        <w:rPr>
          <w:rFonts w:eastAsia="Arial"/>
          <w:szCs w:val="28"/>
          <w:lang w:bidi="ru-RU"/>
        </w:rPr>
        <w:t>.07.2025 г.</w:t>
      </w:r>
      <w:r w:rsidR="002E7B6F" w:rsidRPr="002E7B6F">
        <w:rPr>
          <w:rFonts w:eastAsia="Arial"/>
          <w:szCs w:val="28"/>
          <w:lang w:bidi="ru-RU"/>
        </w:rPr>
        <w:t xml:space="preserve"> № </w:t>
      </w:r>
      <w:r w:rsidR="006E6BD2">
        <w:rPr>
          <w:rFonts w:eastAsia="Arial"/>
          <w:szCs w:val="28"/>
          <w:lang w:bidi="ru-RU"/>
        </w:rPr>
        <w:t>11</w:t>
      </w:r>
      <w:r w:rsidR="000A1909">
        <w:rPr>
          <w:rFonts w:eastAsia="Arial"/>
          <w:szCs w:val="28"/>
          <w:lang w:bidi="ru-RU"/>
        </w:rPr>
        <w:t>4</w:t>
      </w:r>
      <w:bookmarkStart w:id="1" w:name="_GoBack"/>
      <w:bookmarkEnd w:id="1"/>
    </w:p>
    <w:p w:rsidR="002E7B6F" w:rsidRPr="002E7B6F" w:rsidRDefault="002E7B6F" w:rsidP="00941841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eastAsia="Arial"/>
          <w:szCs w:val="28"/>
          <w:lang w:eastAsia="ar-SA"/>
        </w:rPr>
      </w:pPr>
    </w:p>
    <w:p w:rsidR="002E7B6F" w:rsidRPr="002E7B6F" w:rsidRDefault="002E7B6F" w:rsidP="002E7B6F">
      <w:pPr>
        <w:autoSpaceDE w:val="0"/>
        <w:jc w:val="center"/>
        <w:rPr>
          <w:rFonts w:eastAsia="Arial"/>
          <w:szCs w:val="28"/>
          <w:lang w:bidi="ru-RU"/>
        </w:rPr>
      </w:pPr>
    </w:p>
    <w:p w:rsidR="002E7B6F" w:rsidRPr="002E7B6F" w:rsidRDefault="002E7B6F" w:rsidP="002E7B6F">
      <w:pPr>
        <w:autoSpaceDE w:val="0"/>
        <w:jc w:val="center"/>
        <w:rPr>
          <w:rFonts w:eastAsia="Arial"/>
          <w:b/>
          <w:szCs w:val="28"/>
          <w:lang w:bidi="ru-RU"/>
        </w:rPr>
      </w:pPr>
      <w:bookmarkStart w:id="2" w:name="P34"/>
      <w:bookmarkEnd w:id="2"/>
      <w:r w:rsidRPr="002E7B6F">
        <w:rPr>
          <w:b/>
          <w:bCs/>
          <w:szCs w:val="28"/>
          <w:lang w:eastAsia="ar-SA"/>
        </w:rPr>
        <w:t>ПРАВИЛА</w:t>
      </w:r>
    </w:p>
    <w:p w:rsidR="00B80542" w:rsidRDefault="00F849C1" w:rsidP="00F849C1">
      <w:pPr>
        <w:autoSpaceDE w:val="0"/>
        <w:jc w:val="center"/>
        <w:rPr>
          <w:b/>
          <w:color w:val="000000"/>
          <w:spacing w:val="-3"/>
          <w:szCs w:val="28"/>
        </w:rPr>
      </w:pPr>
      <w:r w:rsidRPr="00B54AE0">
        <w:rPr>
          <w:b/>
          <w:color w:val="000000"/>
          <w:spacing w:val="-3"/>
          <w:szCs w:val="28"/>
        </w:rPr>
        <w:t xml:space="preserve">определения </w:t>
      </w:r>
      <w:r w:rsidRPr="005332FB">
        <w:rPr>
          <w:rFonts w:hint="eastAsia"/>
          <w:b/>
          <w:color w:val="000000"/>
          <w:spacing w:val="-3"/>
          <w:szCs w:val="28"/>
        </w:rPr>
        <w:t>требований к закупаемым администраци</w:t>
      </w:r>
      <w:r>
        <w:rPr>
          <w:rFonts w:hint="eastAsia"/>
          <w:b/>
          <w:color w:val="000000"/>
          <w:spacing w:val="-3"/>
          <w:szCs w:val="28"/>
        </w:rPr>
        <w:t xml:space="preserve">ей </w:t>
      </w:r>
    </w:p>
    <w:p w:rsidR="00F849C1" w:rsidRPr="00F849C1" w:rsidRDefault="00F849C1" w:rsidP="00F849C1">
      <w:pPr>
        <w:autoSpaceDE w:val="0"/>
        <w:jc w:val="center"/>
        <w:rPr>
          <w:b/>
          <w:color w:val="000000"/>
          <w:spacing w:val="-3"/>
          <w:szCs w:val="28"/>
        </w:rPr>
      </w:pPr>
      <w:r w:rsidRPr="00F32329">
        <w:rPr>
          <w:rFonts w:eastAsia="Arial"/>
          <w:b/>
          <w:szCs w:val="28"/>
          <w:lang w:bidi="ru-RU"/>
        </w:rPr>
        <w:t>Бойкопонурского сельского поселения</w:t>
      </w:r>
      <w:r>
        <w:rPr>
          <w:rFonts w:eastAsia="Arial"/>
          <w:b/>
          <w:szCs w:val="28"/>
          <w:lang w:bidi="ru-RU"/>
        </w:rPr>
        <w:t xml:space="preserve"> </w:t>
      </w:r>
      <w:r w:rsidRPr="005332FB">
        <w:rPr>
          <w:rFonts w:hint="eastAsia"/>
          <w:b/>
          <w:color w:val="000000"/>
          <w:spacing w:val="-3"/>
          <w:szCs w:val="28"/>
        </w:rPr>
        <w:t>Калининск</w:t>
      </w:r>
      <w:r>
        <w:rPr>
          <w:rFonts w:hint="eastAsia"/>
          <w:b/>
          <w:color w:val="000000"/>
          <w:spacing w:val="-3"/>
          <w:szCs w:val="28"/>
        </w:rPr>
        <w:t>ого</w:t>
      </w:r>
      <w:r w:rsidRPr="005332FB">
        <w:rPr>
          <w:rFonts w:hint="eastAsia"/>
          <w:b/>
          <w:color w:val="000000"/>
          <w:spacing w:val="-3"/>
          <w:szCs w:val="28"/>
        </w:rPr>
        <w:t xml:space="preserve"> район</w:t>
      </w:r>
      <w:r>
        <w:rPr>
          <w:rFonts w:hint="eastAsia"/>
          <w:b/>
          <w:color w:val="000000"/>
          <w:spacing w:val="-3"/>
          <w:szCs w:val="28"/>
        </w:rPr>
        <w:t>а</w:t>
      </w:r>
      <w:r w:rsidRPr="005332FB">
        <w:rPr>
          <w:rFonts w:hint="eastAsia"/>
          <w:b/>
          <w:color w:val="000000"/>
          <w:spacing w:val="-3"/>
          <w:szCs w:val="28"/>
        </w:rPr>
        <w:t>, о</w:t>
      </w:r>
      <w:r>
        <w:rPr>
          <w:rFonts w:hint="eastAsia"/>
          <w:b/>
          <w:color w:val="000000"/>
          <w:spacing w:val="-3"/>
          <w:szCs w:val="28"/>
        </w:rPr>
        <w:t>существляющей</w:t>
      </w:r>
      <w:r w:rsidRPr="005332FB">
        <w:rPr>
          <w:rFonts w:hint="eastAsia"/>
          <w:b/>
          <w:color w:val="000000"/>
          <w:spacing w:val="-3"/>
          <w:szCs w:val="28"/>
        </w:rPr>
        <w:t xml:space="preserve"> функции и полномочия главн</w:t>
      </w:r>
      <w:r>
        <w:rPr>
          <w:rFonts w:hint="eastAsia"/>
          <w:b/>
          <w:color w:val="000000"/>
          <w:spacing w:val="-3"/>
          <w:szCs w:val="28"/>
        </w:rPr>
        <w:t>ого</w:t>
      </w:r>
      <w:r w:rsidRPr="005332FB">
        <w:rPr>
          <w:rFonts w:hint="eastAsia"/>
          <w:b/>
          <w:color w:val="000000"/>
          <w:spacing w:val="-3"/>
          <w:szCs w:val="28"/>
        </w:rPr>
        <w:t xml:space="preserve"> распорядител</w:t>
      </w:r>
      <w:r>
        <w:rPr>
          <w:rFonts w:hint="eastAsia"/>
          <w:b/>
          <w:color w:val="000000"/>
          <w:spacing w:val="-3"/>
          <w:szCs w:val="28"/>
        </w:rPr>
        <w:t>я</w:t>
      </w:r>
      <w:r w:rsidRPr="005332FB">
        <w:rPr>
          <w:rFonts w:hint="eastAsia"/>
          <w:b/>
          <w:color w:val="000000"/>
          <w:spacing w:val="-3"/>
          <w:szCs w:val="28"/>
        </w:rPr>
        <w:t xml:space="preserve"> бюджетных средств бюджета </w:t>
      </w:r>
      <w:r w:rsidRPr="00F849C1">
        <w:rPr>
          <w:b/>
          <w:color w:val="000000"/>
          <w:spacing w:val="-3"/>
          <w:szCs w:val="28"/>
        </w:rPr>
        <w:t xml:space="preserve">Бойкопонурского сельского поселения </w:t>
      </w:r>
    </w:p>
    <w:p w:rsidR="00F849C1" w:rsidRDefault="00F849C1" w:rsidP="00F849C1">
      <w:pPr>
        <w:autoSpaceDE w:val="0"/>
        <w:jc w:val="center"/>
        <w:rPr>
          <w:rFonts w:eastAsia="Arial"/>
          <w:b/>
          <w:szCs w:val="28"/>
          <w:lang w:bidi="ru-RU"/>
        </w:rPr>
      </w:pPr>
      <w:r w:rsidRPr="00F849C1">
        <w:rPr>
          <w:b/>
          <w:color w:val="000000"/>
          <w:spacing w:val="-3"/>
          <w:szCs w:val="28"/>
        </w:rPr>
        <w:t>Калининского района</w:t>
      </w:r>
      <w:r w:rsidRPr="005332FB">
        <w:rPr>
          <w:rFonts w:hint="eastAsia"/>
          <w:b/>
          <w:color w:val="000000"/>
          <w:spacing w:val="-3"/>
          <w:szCs w:val="28"/>
        </w:rPr>
        <w:t>, и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</w:t>
      </w:r>
    </w:p>
    <w:p w:rsidR="00F32329" w:rsidRDefault="00F32329" w:rsidP="00F32329">
      <w:pPr>
        <w:autoSpaceDE w:val="0"/>
        <w:jc w:val="center"/>
        <w:rPr>
          <w:rFonts w:eastAsia="Arial"/>
          <w:b/>
          <w:szCs w:val="28"/>
          <w:lang w:bidi="ru-RU"/>
        </w:rPr>
      </w:pPr>
    </w:p>
    <w:p w:rsidR="00941841" w:rsidRDefault="00941841" w:rsidP="00941841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1. Настоящие правила устанавливают порядок определения требований к закупаемым </w:t>
      </w:r>
      <w:r w:rsidR="006D55FB" w:rsidRPr="006D55FB">
        <w:rPr>
          <w:rFonts w:hint="eastAsia"/>
          <w:color w:val="000000"/>
          <w:spacing w:val="-3"/>
          <w:szCs w:val="28"/>
        </w:rPr>
        <w:t>администрацией</w:t>
      </w:r>
      <w:r w:rsidRPr="006D55FB">
        <w:rPr>
          <w:rFonts w:hint="eastAsia"/>
          <w:color w:val="000000"/>
          <w:spacing w:val="-3"/>
          <w:szCs w:val="28"/>
        </w:rPr>
        <w:t xml:space="preserve"> </w:t>
      </w:r>
      <w:r w:rsidR="006D55FB" w:rsidRPr="006D55FB">
        <w:rPr>
          <w:color w:val="000000"/>
          <w:spacing w:val="-3"/>
          <w:szCs w:val="28"/>
        </w:rPr>
        <w:t>Бойкопонурского сельского поселения Калининского района</w:t>
      </w:r>
      <w:r w:rsidRPr="006D55FB">
        <w:rPr>
          <w:rFonts w:hint="eastAsia"/>
          <w:color w:val="000000"/>
          <w:spacing w:val="-3"/>
          <w:szCs w:val="28"/>
        </w:rPr>
        <w:t>,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6D55FB">
        <w:rPr>
          <w:color w:val="000000"/>
          <w:spacing w:val="-3"/>
          <w:szCs w:val="28"/>
        </w:rPr>
        <w:t xml:space="preserve"> </w:t>
      </w:r>
      <w:r w:rsidRPr="006D55FB">
        <w:rPr>
          <w:szCs w:val="28"/>
        </w:rPr>
        <w:t>(далее - Правила).</w:t>
      </w:r>
    </w:p>
    <w:p w:rsidR="00941841" w:rsidRDefault="00941841" w:rsidP="00941841">
      <w:pPr>
        <w:shd w:val="clear" w:color="auto" w:fill="FFFFFF"/>
        <w:ind w:firstLine="708"/>
        <w:jc w:val="both"/>
        <w:rPr>
          <w:color w:val="000000"/>
          <w:spacing w:val="-1"/>
          <w:szCs w:val="28"/>
        </w:rPr>
      </w:pPr>
      <w:r w:rsidRPr="0085282A">
        <w:rPr>
          <w:rFonts w:hint="eastAsia"/>
          <w:color w:val="000000"/>
          <w:spacing w:val="-1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071DC0" w:rsidRPr="00D74EFC" w:rsidRDefault="00071DC0" w:rsidP="00941841">
      <w:pPr>
        <w:shd w:val="clear" w:color="auto" w:fill="FFFFFF"/>
        <w:ind w:firstLine="708"/>
        <w:jc w:val="both"/>
        <w:rPr>
          <w:color w:val="000000"/>
          <w:spacing w:val="-1"/>
          <w:szCs w:val="28"/>
        </w:rPr>
      </w:pPr>
      <w:r w:rsidRPr="002E7B6F">
        <w:rPr>
          <w:rFonts w:eastAsia="Arial"/>
          <w:szCs w:val="28"/>
          <w:lang w:bidi="ru-RU"/>
        </w:rPr>
        <w:t>Под муниципальным орган</w:t>
      </w:r>
      <w:r w:rsidR="006D55FB">
        <w:rPr>
          <w:rFonts w:eastAsia="Arial"/>
          <w:szCs w:val="28"/>
          <w:lang w:bidi="ru-RU"/>
        </w:rPr>
        <w:t>о</w:t>
      </w:r>
      <w:r w:rsidRPr="002E7B6F">
        <w:rPr>
          <w:rFonts w:eastAsia="Arial"/>
          <w:szCs w:val="28"/>
          <w:lang w:bidi="ru-RU"/>
        </w:rPr>
        <w:t xml:space="preserve">м в </w:t>
      </w:r>
      <w:r w:rsidRPr="002E7B6F">
        <w:rPr>
          <w:rFonts w:eastAsia="Arial"/>
          <w:spacing w:val="-1"/>
          <w:szCs w:val="28"/>
          <w:lang w:bidi="ru-RU"/>
        </w:rPr>
        <w:t>целях настоящих Правил понима</w:t>
      </w:r>
      <w:r w:rsidR="006D55FB">
        <w:rPr>
          <w:rFonts w:eastAsia="Arial"/>
          <w:spacing w:val="-1"/>
          <w:szCs w:val="28"/>
          <w:lang w:bidi="ru-RU"/>
        </w:rPr>
        <w:t>е</w:t>
      </w:r>
      <w:r w:rsidRPr="002E7B6F">
        <w:rPr>
          <w:rFonts w:eastAsia="Arial"/>
          <w:spacing w:val="-1"/>
          <w:szCs w:val="28"/>
          <w:lang w:bidi="ru-RU"/>
        </w:rPr>
        <w:t xml:space="preserve">тся орган местного самоуправления </w:t>
      </w:r>
      <w:r w:rsidRPr="002E7B6F">
        <w:rPr>
          <w:rFonts w:eastAsia="Arial"/>
          <w:szCs w:val="28"/>
          <w:lang w:eastAsia="en-US" w:bidi="ru-RU"/>
        </w:rPr>
        <w:t>Бойкопонурского сельского поселения Калининского района</w:t>
      </w:r>
      <w:r w:rsidRPr="002E7B6F">
        <w:rPr>
          <w:rFonts w:eastAsia="Arial"/>
          <w:szCs w:val="28"/>
          <w:lang w:bidi="ru-RU"/>
        </w:rPr>
        <w:t>, являющи</w:t>
      </w:r>
      <w:r w:rsidR="006D55FB">
        <w:rPr>
          <w:rFonts w:eastAsia="Arial"/>
          <w:szCs w:val="28"/>
          <w:lang w:bidi="ru-RU"/>
        </w:rPr>
        <w:t>й</w:t>
      </w:r>
      <w:r w:rsidRPr="002E7B6F">
        <w:rPr>
          <w:rFonts w:eastAsia="Arial"/>
          <w:szCs w:val="28"/>
          <w:lang w:bidi="ru-RU"/>
        </w:rPr>
        <w:t>ся в соответствии с бюджетным законодательством Российской Федерации главным распорядител</w:t>
      </w:r>
      <w:r w:rsidR="00A5299F">
        <w:rPr>
          <w:rFonts w:eastAsia="Arial"/>
          <w:szCs w:val="28"/>
          <w:lang w:bidi="ru-RU"/>
        </w:rPr>
        <w:t>е</w:t>
      </w:r>
      <w:r w:rsidRPr="002E7B6F">
        <w:rPr>
          <w:rFonts w:eastAsia="Arial"/>
          <w:szCs w:val="28"/>
          <w:lang w:bidi="ru-RU"/>
        </w:rPr>
        <w:t xml:space="preserve">м средств бюджета </w:t>
      </w:r>
      <w:r w:rsidRPr="002E7B6F">
        <w:rPr>
          <w:rFonts w:eastAsia="Arial"/>
          <w:szCs w:val="28"/>
          <w:lang w:eastAsia="en-US" w:bidi="ru-RU"/>
        </w:rPr>
        <w:t>Бойкопонурского сельского поселения Калининского района</w:t>
      </w:r>
      <w:r w:rsidRPr="002E7B6F">
        <w:rPr>
          <w:rFonts w:eastAsia="Arial"/>
          <w:szCs w:val="28"/>
          <w:lang w:bidi="ru-RU"/>
        </w:rPr>
        <w:t>.</w:t>
      </w:r>
    </w:p>
    <w:p w:rsidR="00941841" w:rsidRPr="002E67C8" w:rsidRDefault="00941841" w:rsidP="0094184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2E67C8">
        <w:rPr>
          <w:szCs w:val="28"/>
        </w:rPr>
        <w:t>Муниципальны</w:t>
      </w:r>
      <w:r w:rsidR="006D55FB">
        <w:rPr>
          <w:szCs w:val="28"/>
        </w:rPr>
        <w:t>й</w:t>
      </w:r>
      <w:r>
        <w:rPr>
          <w:szCs w:val="28"/>
        </w:rPr>
        <w:t xml:space="preserve"> орган </w:t>
      </w:r>
      <w:r w:rsidR="00071DC0" w:rsidRPr="002E7B6F">
        <w:rPr>
          <w:rFonts w:eastAsia="Arial"/>
          <w:color w:val="000000"/>
          <w:spacing w:val="-3"/>
          <w:szCs w:val="28"/>
          <w:lang w:bidi="ru-RU"/>
        </w:rPr>
        <w:t>(далее – заказчик)</w:t>
      </w:r>
      <w:r w:rsidR="007E5230">
        <w:rPr>
          <w:szCs w:val="28"/>
        </w:rPr>
        <w:t>, утверждае</w:t>
      </w:r>
      <w:r w:rsidRPr="002E67C8">
        <w:rPr>
          <w:szCs w:val="28"/>
        </w:rPr>
        <w:t xml:space="preserve">т определенные в соответствии с настоящими Правилами требования к закупаемым </w:t>
      </w:r>
      <w:r w:rsidR="007E5230">
        <w:rPr>
          <w:szCs w:val="28"/>
        </w:rPr>
        <w:t>им</w:t>
      </w:r>
      <w:r>
        <w:rPr>
          <w:szCs w:val="28"/>
        </w:rPr>
        <w:t xml:space="preserve"> </w:t>
      </w:r>
      <w:r w:rsidRPr="002E67C8">
        <w:rPr>
          <w:szCs w:val="28"/>
        </w:rPr>
        <w:t xml:space="preserve">и подведомственными указанным органам казенными </w:t>
      </w:r>
      <w:r>
        <w:rPr>
          <w:szCs w:val="28"/>
        </w:rPr>
        <w:t>учреждениями,</w:t>
      </w:r>
      <w:r w:rsidRPr="002E67C8">
        <w:rPr>
          <w:szCs w:val="28"/>
        </w:rPr>
        <w:t xml:space="preserve"> бюджетными учреждениями</w:t>
      </w:r>
      <w:r>
        <w:rPr>
          <w:szCs w:val="28"/>
        </w:rPr>
        <w:t xml:space="preserve"> и муниципальными унитарными предприятиями</w:t>
      </w:r>
      <w:r w:rsidRPr="002E67C8">
        <w:rPr>
          <w:szCs w:val="28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941841" w:rsidRDefault="00941841" w:rsidP="00941841">
      <w:pPr>
        <w:ind w:firstLine="708"/>
        <w:jc w:val="both"/>
        <w:rPr>
          <w:szCs w:val="28"/>
        </w:rPr>
      </w:pPr>
      <w:r w:rsidRPr="00290A2D">
        <w:rPr>
          <w:szCs w:val="28"/>
        </w:rPr>
        <w:t>Ведомственный перечень составляет</w:t>
      </w:r>
      <w:r>
        <w:rPr>
          <w:szCs w:val="28"/>
        </w:rPr>
        <w:t>ся по форме согласно приложению</w:t>
      </w:r>
      <w:r w:rsidRPr="00290A2D">
        <w:rPr>
          <w:szCs w:val="28"/>
        </w:rPr>
        <w:t xml:space="preserve"> 1 к настоящим Правилам на основании обязательного перечня отдельных видов товаров, работ, услуг, в отношении которых определяются требования к их </w:t>
      </w:r>
      <w:r w:rsidRPr="00290A2D">
        <w:rPr>
          <w:szCs w:val="28"/>
        </w:rPr>
        <w:lastRenderedPageBreak/>
        <w:t>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</w:t>
      </w:r>
      <w:r>
        <w:rPr>
          <w:szCs w:val="28"/>
        </w:rPr>
        <w:t xml:space="preserve"> </w:t>
      </w:r>
      <w:r w:rsidRPr="00290A2D">
        <w:rPr>
          <w:szCs w:val="28"/>
        </w:rPr>
        <w:t>обязательный перечень).</w:t>
      </w:r>
      <w:r>
        <w:rPr>
          <w:szCs w:val="28"/>
        </w:rPr>
        <w:t xml:space="preserve"> </w:t>
      </w:r>
    </w:p>
    <w:p w:rsidR="00941841" w:rsidRPr="00290A2D" w:rsidRDefault="00941841" w:rsidP="00941841">
      <w:pPr>
        <w:ind w:firstLine="709"/>
        <w:jc w:val="both"/>
        <w:rPr>
          <w:szCs w:val="28"/>
        </w:rPr>
      </w:pPr>
      <w:r w:rsidRPr="00290A2D">
        <w:rPr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41841" w:rsidRPr="0085282A" w:rsidRDefault="00923329" w:rsidP="00941841">
      <w:pPr>
        <w:ind w:firstLine="709"/>
        <w:jc w:val="both"/>
        <w:rPr>
          <w:szCs w:val="28"/>
        </w:rPr>
      </w:pPr>
      <w:r w:rsidRPr="00923329">
        <w:rPr>
          <w:szCs w:val="28"/>
        </w:rPr>
        <w:t>Заказчик</w:t>
      </w:r>
      <w:r w:rsidR="00941841" w:rsidRPr="00923329">
        <w:rPr>
          <w:szCs w:val="28"/>
        </w:rPr>
        <w:t xml:space="preserve"> </w:t>
      </w:r>
      <w:r w:rsidR="00941841" w:rsidRPr="00290A2D">
        <w:rPr>
          <w:szCs w:val="28"/>
        </w:rPr>
        <w:t>в</w:t>
      </w:r>
      <w:r w:rsidR="006D55FB">
        <w:rPr>
          <w:szCs w:val="28"/>
        </w:rPr>
        <w:t xml:space="preserve"> ведомственном перечне определяе</w:t>
      </w:r>
      <w:r w:rsidR="00941841" w:rsidRPr="00290A2D">
        <w:rPr>
          <w:szCs w:val="28"/>
        </w:rPr>
        <w:t xml:space="preserve"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</w:t>
      </w:r>
      <w:r w:rsidR="00941841" w:rsidRPr="0085282A">
        <w:rPr>
          <w:szCs w:val="28"/>
        </w:rPr>
        <w:t>товаров, работ, услуг).</w:t>
      </w:r>
    </w:p>
    <w:p w:rsidR="00941841" w:rsidRPr="0085282A" w:rsidRDefault="00941841" w:rsidP="00941841">
      <w:pPr>
        <w:ind w:firstLine="709"/>
        <w:jc w:val="both"/>
        <w:rPr>
          <w:szCs w:val="28"/>
        </w:rPr>
      </w:pPr>
      <w:r w:rsidRPr="0085282A">
        <w:rPr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процентов:</w:t>
      </w:r>
    </w:p>
    <w:p w:rsidR="00941841" w:rsidRDefault="00941841" w:rsidP="00941841">
      <w:pPr>
        <w:ind w:firstLine="709"/>
        <w:jc w:val="both"/>
        <w:rPr>
          <w:szCs w:val="28"/>
        </w:rPr>
      </w:pPr>
      <w:r w:rsidRPr="00290A2D">
        <w:rPr>
          <w:szCs w:val="28"/>
        </w:rPr>
        <w:t>1)</w:t>
      </w:r>
      <w:r w:rsidRPr="00290A2D">
        <w:rPr>
          <w:szCs w:val="28"/>
        </w:rPr>
        <w:tab/>
        <w:t xml:space="preserve">доля </w:t>
      </w:r>
      <w:r>
        <w:rPr>
          <w:szCs w:val="28"/>
        </w:rPr>
        <w:t>оплаты по отдельному виду товаров, работ, услуг (в соответствии с графиками платежей)</w:t>
      </w:r>
      <w:r w:rsidR="00B95A61">
        <w:rPr>
          <w:szCs w:val="28"/>
        </w:rPr>
        <w:t xml:space="preserve"> </w:t>
      </w:r>
      <w:r>
        <w:rPr>
          <w:szCs w:val="28"/>
        </w:rPr>
        <w:t>по контрактам, информация о которых включена в реестр контрактов, заключенных заказчик</w:t>
      </w:r>
      <w:r w:rsidR="006D55FB">
        <w:rPr>
          <w:szCs w:val="28"/>
        </w:rPr>
        <w:t>ом</w:t>
      </w:r>
      <w:r>
        <w:rPr>
          <w:szCs w:val="28"/>
        </w:rPr>
        <w:t xml:space="preserve">, и реестр контрактов, </w:t>
      </w:r>
      <w:r w:rsidRPr="00380E0E">
        <w:rPr>
          <w:szCs w:val="28"/>
        </w:rPr>
        <w:t xml:space="preserve">содержащих сведения, составляющие государственную тайну, </w:t>
      </w:r>
      <w:r w:rsidR="00923329" w:rsidRPr="00923329">
        <w:rPr>
          <w:szCs w:val="28"/>
        </w:rPr>
        <w:t>заказчик</w:t>
      </w:r>
      <w:r w:rsidR="006D55FB">
        <w:rPr>
          <w:szCs w:val="28"/>
        </w:rPr>
        <w:t>о</w:t>
      </w:r>
      <w:r w:rsidR="00923329" w:rsidRPr="00923329">
        <w:rPr>
          <w:szCs w:val="28"/>
        </w:rPr>
        <w:t>м</w:t>
      </w:r>
      <w:r w:rsidRPr="00380E0E">
        <w:rPr>
          <w:szCs w:val="28"/>
        </w:rPr>
        <w:t>, подведомственными им ка</w:t>
      </w:r>
      <w:r>
        <w:rPr>
          <w:szCs w:val="28"/>
        </w:rPr>
        <w:t xml:space="preserve">зенными учреждениями, </w:t>
      </w:r>
      <w:r w:rsidRPr="00380E0E">
        <w:rPr>
          <w:szCs w:val="28"/>
        </w:rPr>
        <w:t>бюджетными</w:t>
      </w:r>
      <w:r>
        <w:rPr>
          <w:szCs w:val="28"/>
        </w:rPr>
        <w:t xml:space="preserve"> учреждениями и муниципальными унитарными предприятиями </w:t>
      </w:r>
      <w:r w:rsidRPr="00380E0E">
        <w:rPr>
          <w:szCs w:val="28"/>
        </w:rPr>
        <w:t>в общем объеме оплаты по контрактам, включенным в указанные реестры (по графикам платеже</w:t>
      </w:r>
      <w:r>
        <w:rPr>
          <w:szCs w:val="28"/>
        </w:rPr>
        <w:t>й), заключенным</w:t>
      </w:r>
      <w:r w:rsidRPr="009F718D">
        <w:rPr>
          <w:szCs w:val="28"/>
        </w:rPr>
        <w:t xml:space="preserve"> </w:t>
      </w:r>
      <w:r w:rsidR="00923329" w:rsidRPr="00923329">
        <w:rPr>
          <w:szCs w:val="28"/>
          <w:lang w:bidi="ru-RU"/>
        </w:rPr>
        <w:t>заказчик</w:t>
      </w:r>
      <w:r w:rsidR="006D55FB">
        <w:rPr>
          <w:szCs w:val="28"/>
          <w:lang w:bidi="ru-RU"/>
        </w:rPr>
        <w:t>о</w:t>
      </w:r>
      <w:r w:rsidR="00923329" w:rsidRPr="00923329">
        <w:rPr>
          <w:szCs w:val="28"/>
          <w:lang w:bidi="ru-RU"/>
        </w:rPr>
        <w:t>м</w:t>
      </w:r>
      <w:r w:rsidR="00923329">
        <w:rPr>
          <w:szCs w:val="28"/>
          <w:lang w:bidi="ru-RU"/>
        </w:rPr>
        <w:t>,</w:t>
      </w:r>
      <w:r>
        <w:rPr>
          <w:szCs w:val="28"/>
        </w:rPr>
        <w:t xml:space="preserve"> их </w:t>
      </w:r>
      <w:r w:rsidRPr="00380E0E">
        <w:rPr>
          <w:szCs w:val="28"/>
        </w:rPr>
        <w:t xml:space="preserve">подведомственными им казенными учреждениями, бюджетными учреждениями и </w:t>
      </w:r>
      <w:r>
        <w:rPr>
          <w:szCs w:val="28"/>
        </w:rPr>
        <w:t>муниципальными</w:t>
      </w:r>
      <w:r w:rsidRPr="00380E0E">
        <w:rPr>
          <w:szCs w:val="28"/>
        </w:rPr>
        <w:t xml:space="preserve"> унитарными предприятиями; </w:t>
      </w:r>
    </w:p>
    <w:p w:rsidR="00941841" w:rsidRDefault="00941841" w:rsidP="00941841">
      <w:pPr>
        <w:ind w:firstLine="709"/>
        <w:jc w:val="both"/>
        <w:rPr>
          <w:szCs w:val="28"/>
        </w:rPr>
      </w:pPr>
      <w:r w:rsidRPr="00CD6865">
        <w:rPr>
          <w:szCs w:val="28"/>
        </w:rPr>
        <w:t>2)</w:t>
      </w:r>
      <w:r w:rsidRPr="00CD6865">
        <w:rPr>
          <w:szCs w:val="28"/>
        </w:rPr>
        <w:tab/>
        <w:t xml:space="preserve">доля контрактов на закупку отдельных видов товаров, работ, услуг </w:t>
      </w:r>
      <w:r w:rsidR="00923329" w:rsidRPr="00923329">
        <w:rPr>
          <w:szCs w:val="28"/>
        </w:rPr>
        <w:t>заказчик</w:t>
      </w:r>
      <w:r w:rsidR="006D55FB">
        <w:rPr>
          <w:szCs w:val="28"/>
        </w:rPr>
        <w:t>а</w:t>
      </w:r>
      <w:r w:rsidRPr="00CD6865">
        <w:rPr>
          <w:szCs w:val="28"/>
        </w:rPr>
        <w:t>, подведомственным</w:t>
      </w:r>
      <w:r w:rsidR="00B95A61">
        <w:rPr>
          <w:szCs w:val="28"/>
        </w:rPr>
        <w:t xml:space="preserve"> ему</w:t>
      </w:r>
      <w:r w:rsidRPr="00CD6865">
        <w:rPr>
          <w:szCs w:val="28"/>
        </w:rPr>
        <w:t xml:space="preserve"> казенными</w:t>
      </w:r>
      <w:r>
        <w:rPr>
          <w:szCs w:val="28"/>
        </w:rPr>
        <w:t xml:space="preserve"> учреждениями</w:t>
      </w:r>
      <w:r w:rsidRPr="00CD6865">
        <w:rPr>
          <w:szCs w:val="28"/>
        </w:rPr>
        <w:t xml:space="preserve">, бюджетными учреждениями и муниципальными унитарными предприятиями в общем количестве контрактов на приобретение товаров, работ, услуг, заключаемых </w:t>
      </w:r>
      <w:r w:rsidR="009F718D">
        <w:rPr>
          <w:szCs w:val="28"/>
        </w:rPr>
        <w:t>заказчик</w:t>
      </w:r>
      <w:r w:rsidR="006D55FB">
        <w:rPr>
          <w:szCs w:val="28"/>
        </w:rPr>
        <w:t>о</w:t>
      </w:r>
      <w:r w:rsidR="009F718D">
        <w:rPr>
          <w:szCs w:val="28"/>
        </w:rPr>
        <w:t>м</w:t>
      </w:r>
      <w:r w:rsidR="00B95A61">
        <w:rPr>
          <w:szCs w:val="28"/>
        </w:rPr>
        <w:t>, подведомственным</w:t>
      </w:r>
      <w:r w:rsidRPr="00CD6865">
        <w:rPr>
          <w:szCs w:val="28"/>
        </w:rPr>
        <w:t xml:space="preserve"> </w:t>
      </w:r>
      <w:r w:rsidR="00B95A61">
        <w:rPr>
          <w:szCs w:val="28"/>
        </w:rPr>
        <w:t>ему</w:t>
      </w:r>
      <w:r w:rsidRPr="00CD6865">
        <w:rPr>
          <w:szCs w:val="28"/>
        </w:rPr>
        <w:t xml:space="preserve"> казенными учреждениями, бюджетными учреждениями и </w:t>
      </w:r>
      <w:r>
        <w:rPr>
          <w:szCs w:val="28"/>
        </w:rPr>
        <w:t>муниципальными</w:t>
      </w:r>
      <w:r w:rsidRPr="00CD6865">
        <w:rPr>
          <w:szCs w:val="28"/>
        </w:rPr>
        <w:t xml:space="preserve"> унитарными предприятиями</w:t>
      </w:r>
      <w:r w:rsidRPr="00CD6865">
        <w:rPr>
          <w:rFonts w:hint="eastAsia"/>
          <w:szCs w:val="28"/>
        </w:rPr>
        <w:t>.</w:t>
      </w:r>
      <w:r w:rsidRPr="00CD6865">
        <w:rPr>
          <w:szCs w:val="28"/>
        </w:rPr>
        <w:t xml:space="preserve"> </w:t>
      </w:r>
    </w:p>
    <w:p w:rsidR="00941841" w:rsidRDefault="00941841" w:rsidP="00941841">
      <w:pPr>
        <w:ind w:firstLine="709"/>
        <w:jc w:val="both"/>
        <w:rPr>
          <w:szCs w:val="28"/>
        </w:rPr>
      </w:pPr>
      <w:r w:rsidRPr="00290A2D">
        <w:rPr>
          <w:szCs w:val="28"/>
        </w:rPr>
        <w:t>4.</w:t>
      </w:r>
      <w:r w:rsidRPr="00290A2D">
        <w:rPr>
          <w:szCs w:val="28"/>
        </w:rPr>
        <w:tab/>
      </w:r>
      <w:r w:rsidR="00923329" w:rsidRPr="00923329">
        <w:rPr>
          <w:szCs w:val="28"/>
        </w:rPr>
        <w:t>Заказчик</w:t>
      </w:r>
      <w:r w:rsidRPr="00923329">
        <w:rPr>
          <w:szCs w:val="28"/>
        </w:rPr>
        <w:t xml:space="preserve"> </w:t>
      </w:r>
      <w:r w:rsidRPr="00290A2D">
        <w:rPr>
          <w:szCs w:val="28"/>
        </w:rPr>
        <w:t>при включении в ведомственный перечень отдельных видов товаров, работ, услуг, не указанных в обязательном перечне, применя</w:t>
      </w:r>
      <w:r w:rsidR="006D55FB">
        <w:rPr>
          <w:szCs w:val="28"/>
        </w:rPr>
        <w:t>е</w:t>
      </w:r>
      <w:r w:rsidRPr="00290A2D">
        <w:rPr>
          <w:szCs w:val="28"/>
        </w:rPr>
        <w:t>т установленные пунктом 3 настоящих Правил критерии исхо</w:t>
      </w:r>
      <w:r>
        <w:rPr>
          <w:szCs w:val="28"/>
        </w:rPr>
        <w:t xml:space="preserve">дя </w:t>
      </w:r>
      <w:r w:rsidR="009F718D">
        <w:rPr>
          <w:szCs w:val="28"/>
        </w:rPr>
        <w:t>из определения</w:t>
      </w:r>
      <w:r>
        <w:rPr>
          <w:szCs w:val="28"/>
        </w:rPr>
        <w:t xml:space="preserve"> их значений </w:t>
      </w:r>
      <w:r w:rsidRPr="00290A2D">
        <w:rPr>
          <w:szCs w:val="28"/>
        </w:rPr>
        <w:t xml:space="preserve">в </w:t>
      </w:r>
      <w:r w:rsidR="009F718D" w:rsidRPr="00290A2D">
        <w:rPr>
          <w:szCs w:val="28"/>
        </w:rPr>
        <w:t>процентном отношении</w:t>
      </w:r>
      <w:r w:rsidRPr="00290A2D">
        <w:rPr>
          <w:szCs w:val="28"/>
        </w:rPr>
        <w:t xml:space="preserve"> </w:t>
      </w:r>
      <w:r w:rsidR="009F718D" w:rsidRPr="00290A2D">
        <w:rPr>
          <w:szCs w:val="28"/>
        </w:rPr>
        <w:t>к объему</w:t>
      </w:r>
      <w:r w:rsidRPr="00290A2D">
        <w:rPr>
          <w:szCs w:val="28"/>
        </w:rPr>
        <w:t xml:space="preserve"> осуществляемых </w:t>
      </w:r>
      <w:r w:rsidR="009F718D">
        <w:rPr>
          <w:szCs w:val="28"/>
        </w:rPr>
        <w:t>заказчик</w:t>
      </w:r>
      <w:r w:rsidR="006D55FB">
        <w:rPr>
          <w:szCs w:val="28"/>
        </w:rPr>
        <w:t>о</w:t>
      </w:r>
      <w:r w:rsidR="009F718D">
        <w:rPr>
          <w:szCs w:val="28"/>
        </w:rPr>
        <w:t>м</w:t>
      </w:r>
      <w:r>
        <w:rPr>
          <w:szCs w:val="28"/>
        </w:rPr>
        <w:t xml:space="preserve"> </w:t>
      </w:r>
      <w:r w:rsidRPr="00290A2D">
        <w:rPr>
          <w:szCs w:val="28"/>
        </w:rPr>
        <w:t xml:space="preserve">и подведомственными </w:t>
      </w:r>
      <w:r>
        <w:rPr>
          <w:szCs w:val="28"/>
        </w:rPr>
        <w:t xml:space="preserve">им </w:t>
      </w:r>
      <w:r w:rsidRPr="00290A2D">
        <w:rPr>
          <w:szCs w:val="28"/>
        </w:rPr>
        <w:t>казен</w:t>
      </w:r>
      <w:r>
        <w:rPr>
          <w:szCs w:val="28"/>
        </w:rPr>
        <w:t xml:space="preserve">ными учреждениями, бюджетными учреждениями и муниципальными унитарными предприятиями </w:t>
      </w:r>
      <w:r w:rsidRPr="00290A2D">
        <w:rPr>
          <w:szCs w:val="28"/>
        </w:rPr>
        <w:t>закупок.</w:t>
      </w:r>
    </w:p>
    <w:p w:rsidR="00941841" w:rsidRPr="00CD6865" w:rsidRDefault="00941841" w:rsidP="00941841">
      <w:pPr>
        <w:ind w:firstLine="709"/>
        <w:jc w:val="both"/>
        <w:rPr>
          <w:szCs w:val="28"/>
        </w:rPr>
      </w:pPr>
      <w:r w:rsidRPr="00CD6865">
        <w:rPr>
          <w:szCs w:val="28"/>
        </w:rPr>
        <w:t>4.1.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941841" w:rsidRPr="00CD6865" w:rsidRDefault="00941841" w:rsidP="00941841">
      <w:pPr>
        <w:ind w:firstLine="709"/>
        <w:jc w:val="both"/>
        <w:rPr>
          <w:szCs w:val="28"/>
        </w:rPr>
      </w:pPr>
      <w:r w:rsidRPr="00CD6865">
        <w:rPr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</w:t>
      </w:r>
      <w:r w:rsidRPr="00CD6865">
        <w:rPr>
          <w:szCs w:val="28"/>
        </w:rPr>
        <w:lastRenderedPageBreak/>
        <w:t>измерения в соответствии с Общероссийским классификатором единиц измерения.</w:t>
      </w:r>
    </w:p>
    <w:p w:rsidR="00941841" w:rsidRPr="00CD6865" w:rsidRDefault="00941841" w:rsidP="00941841">
      <w:pPr>
        <w:ind w:firstLine="709"/>
        <w:jc w:val="both"/>
        <w:rPr>
          <w:szCs w:val="28"/>
        </w:rPr>
      </w:pPr>
      <w:r w:rsidRPr="00CD6865">
        <w:rPr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941841" w:rsidRPr="00290A2D" w:rsidRDefault="00941841" w:rsidP="00941841">
      <w:pPr>
        <w:ind w:firstLine="709"/>
        <w:jc w:val="both"/>
        <w:rPr>
          <w:szCs w:val="28"/>
        </w:rPr>
      </w:pPr>
      <w:r w:rsidRPr="00290A2D">
        <w:rPr>
          <w:szCs w:val="28"/>
        </w:rPr>
        <w:t>5.</w:t>
      </w:r>
      <w:r w:rsidRPr="00290A2D">
        <w:rPr>
          <w:szCs w:val="28"/>
        </w:rPr>
        <w:tab/>
        <w:t xml:space="preserve">В целях формирования ведомственного перечня </w:t>
      </w:r>
      <w:r w:rsidR="009F718D">
        <w:rPr>
          <w:szCs w:val="28"/>
        </w:rPr>
        <w:t>заказчик</w:t>
      </w:r>
      <w:r>
        <w:rPr>
          <w:szCs w:val="28"/>
        </w:rPr>
        <w:t xml:space="preserve"> </w:t>
      </w:r>
      <w:r w:rsidRPr="00290A2D">
        <w:rPr>
          <w:szCs w:val="28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41841" w:rsidRPr="00290A2D" w:rsidRDefault="00941841" w:rsidP="00941841">
      <w:pPr>
        <w:ind w:firstLine="709"/>
        <w:jc w:val="both"/>
        <w:rPr>
          <w:szCs w:val="28"/>
        </w:rPr>
      </w:pPr>
      <w:r w:rsidRPr="00290A2D">
        <w:rPr>
          <w:szCs w:val="28"/>
        </w:rPr>
        <w:t>6.</w:t>
      </w:r>
      <w:r w:rsidRPr="00290A2D">
        <w:rPr>
          <w:szCs w:val="28"/>
        </w:rPr>
        <w:tab/>
      </w:r>
      <w:r w:rsidR="00923329" w:rsidRPr="00923329">
        <w:rPr>
          <w:szCs w:val="28"/>
        </w:rPr>
        <w:t xml:space="preserve">Заказчик </w:t>
      </w:r>
      <w:r w:rsidRPr="00290A2D">
        <w:rPr>
          <w:szCs w:val="28"/>
        </w:rPr>
        <w:t>при формировании</w:t>
      </w:r>
      <w:r>
        <w:rPr>
          <w:szCs w:val="28"/>
        </w:rPr>
        <w:t xml:space="preserve"> </w:t>
      </w:r>
      <w:r w:rsidRPr="00290A2D">
        <w:rPr>
          <w:szCs w:val="28"/>
        </w:rPr>
        <w:t>ведомственного перечня вправе включить в него дополнительно:</w:t>
      </w:r>
    </w:p>
    <w:p w:rsidR="00941841" w:rsidRPr="00290A2D" w:rsidRDefault="00941841" w:rsidP="00941841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290A2D">
        <w:rPr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41841" w:rsidRPr="00290A2D" w:rsidRDefault="00941841" w:rsidP="00941841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90A2D">
        <w:rPr>
          <w:szCs w:val="28"/>
        </w:rPr>
        <w:t>характеристики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(свойства) товаров, работ,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услуг,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не включенные</w:t>
      </w:r>
      <w:r w:rsidRPr="00290A2D">
        <w:rPr>
          <w:szCs w:val="28"/>
        </w:rPr>
        <w:br/>
        <w:t>в обязательный перечень и не приводящие к необоснованным ограничениям</w:t>
      </w:r>
      <w:r w:rsidRPr="00290A2D">
        <w:rPr>
          <w:szCs w:val="28"/>
        </w:rPr>
        <w:br/>
        <w:t>количества участников закупки;</w:t>
      </w:r>
    </w:p>
    <w:p w:rsidR="00941841" w:rsidRDefault="00941841" w:rsidP="00941841">
      <w:pPr>
        <w:ind w:firstLine="709"/>
        <w:jc w:val="both"/>
        <w:rPr>
          <w:szCs w:val="28"/>
        </w:rPr>
      </w:pPr>
      <w:r w:rsidRPr="00290A2D">
        <w:rPr>
          <w:szCs w:val="28"/>
        </w:rPr>
        <w:t>3)</w:t>
      </w:r>
      <w:r w:rsidRPr="00290A2D">
        <w:rPr>
          <w:szCs w:val="28"/>
        </w:rPr>
        <w:tab/>
        <w:t>значения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количественных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и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(или)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качественных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показателей</w:t>
      </w:r>
      <w:r w:rsidRPr="00290A2D">
        <w:rPr>
          <w:szCs w:val="28"/>
        </w:rPr>
        <w:br/>
        <w:t>характеристик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(свойств)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товаров,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работ,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услуг,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которые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отличаются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от</w:t>
      </w:r>
      <w:r w:rsidRPr="00290A2D">
        <w:rPr>
          <w:szCs w:val="28"/>
        </w:rPr>
        <w:br/>
        <w:t>значений, предусмотренных обязательным перечнем, и обоснование которых</w:t>
      </w:r>
      <w:r w:rsidRPr="00290A2D">
        <w:rPr>
          <w:szCs w:val="28"/>
        </w:rPr>
        <w:br/>
        <w:t>содержится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в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соответствующей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графе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приложения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№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1 к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настоящим</w:t>
      </w:r>
      <w:r w:rsidRPr="00290A2D">
        <w:rPr>
          <w:szCs w:val="28"/>
        </w:rPr>
        <w:br/>
        <w:t>Правилам,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в том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числе с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учетом функционального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назначения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товара,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под</w:t>
      </w:r>
    </w:p>
    <w:p w:rsidR="00941841" w:rsidRPr="00290A2D" w:rsidRDefault="00941841" w:rsidP="00941841">
      <w:pPr>
        <w:jc w:val="both"/>
        <w:rPr>
          <w:szCs w:val="28"/>
        </w:rPr>
      </w:pPr>
      <w:r w:rsidRPr="00290A2D">
        <w:rPr>
          <w:szCs w:val="28"/>
        </w:rPr>
        <w:t>которым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для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целей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настоящих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Правил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понимается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цель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и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условия</w:t>
      </w:r>
      <w:r w:rsidRPr="00290A2D">
        <w:rPr>
          <w:szCs w:val="28"/>
        </w:rPr>
        <w:br/>
        <w:t>использования (применения) товара,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позволяющие товару выполнять свое</w:t>
      </w:r>
      <w:r w:rsidRPr="00290A2D">
        <w:rPr>
          <w:szCs w:val="28"/>
        </w:rPr>
        <w:br/>
        <w:t>основное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назначение,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вспомогательные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функции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или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определяющие</w:t>
      </w:r>
      <w:r w:rsidRPr="00290A2D">
        <w:rPr>
          <w:szCs w:val="28"/>
        </w:rPr>
        <w:br/>
        <w:t>универсальность применения товара (выполнение соответствующих функций,</w:t>
      </w:r>
      <w:r w:rsidRPr="00290A2D">
        <w:rPr>
          <w:szCs w:val="28"/>
        </w:rPr>
        <w:br/>
        <w:t>работ,</w:t>
      </w:r>
      <w:r w:rsidR="00B95A61">
        <w:rPr>
          <w:szCs w:val="28"/>
        </w:rPr>
        <w:t xml:space="preserve"> </w:t>
      </w:r>
      <w:r w:rsidRPr="00290A2D">
        <w:rPr>
          <w:szCs w:val="28"/>
        </w:rPr>
        <w:t>оказание соответствующих услуг, территориальные, климатические</w:t>
      </w:r>
      <w:r w:rsidRPr="00290A2D">
        <w:rPr>
          <w:szCs w:val="28"/>
        </w:rPr>
        <w:br/>
        <w:t>факторы и другое).</w:t>
      </w:r>
    </w:p>
    <w:p w:rsidR="00941841" w:rsidRPr="00290A2D" w:rsidRDefault="00941841" w:rsidP="00941841">
      <w:pPr>
        <w:ind w:firstLine="708"/>
        <w:jc w:val="both"/>
        <w:rPr>
          <w:szCs w:val="28"/>
        </w:rPr>
      </w:pPr>
      <w:r w:rsidRPr="00290A2D">
        <w:rPr>
          <w:szCs w:val="28"/>
        </w:rPr>
        <w:t>7.</w:t>
      </w:r>
      <w:r w:rsidRPr="00290A2D">
        <w:rPr>
          <w:szCs w:val="28"/>
        </w:rPr>
        <w:tab/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41841" w:rsidRPr="00290A2D" w:rsidRDefault="00941841" w:rsidP="00941841">
      <w:pPr>
        <w:ind w:firstLine="708"/>
        <w:jc w:val="both"/>
        <w:rPr>
          <w:szCs w:val="28"/>
        </w:rPr>
      </w:pPr>
      <w:r w:rsidRPr="00290A2D">
        <w:rPr>
          <w:szCs w:val="28"/>
        </w:rPr>
        <w:t xml:space="preserve">1) с учетом категорий и (или) групп должностей работников </w:t>
      </w:r>
      <w:r w:rsidR="00923329" w:rsidRPr="00923329">
        <w:rPr>
          <w:szCs w:val="28"/>
          <w:lang w:bidi="ru-RU"/>
        </w:rPr>
        <w:t>заказчиков</w:t>
      </w:r>
      <w:r w:rsidRPr="00923329">
        <w:rPr>
          <w:szCs w:val="28"/>
        </w:rPr>
        <w:t xml:space="preserve"> </w:t>
      </w:r>
      <w:r w:rsidRPr="00290A2D">
        <w:rPr>
          <w:szCs w:val="28"/>
        </w:rPr>
        <w:t xml:space="preserve">и подведомственных </w:t>
      </w:r>
      <w:r>
        <w:rPr>
          <w:szCs w:val="28"/>
        </w:rPr>
        <w:t xml:space="preserve">им </w:t>
      </w:r>
      <w:r w:rsidRPr="00290A2D">
        <w:rPr>
          <w:szCs w:val="28"/>
        </w:rPr>
        <w:t>казенных</w:t>
      </w:r>
      <w:r>
        <w:rPr>
          <w:szCs w:val="28"/>
        </w:rPr>
        <w:t xml:space="preserve"> учреждений, </w:t>
      </w:r>
      <w:r w:rsidRPr="00290A2D">
        <w:rPr>
          <w:szCs w:val="28"/>
        </w:rPr>
        <w:t>бюджетных учреждений</w:t>
      </w:r>
      <w:r>
        <w:rPr>
          <w:szCs w:val="28"/>
        </w:rPr>
        <w:t xml:space="preserve"> и муниципальных унитарных предприятий</w:t>
      </w:r>
      <w:r w:rsidRPr="00290A2D">
        <w:rPr>
          <w:szCs w:val="28"/>
        </w:rPr>
        <w:t xml:space="preserve">, </w:t>
      </w:r>
      <w:r w:rsidRPr="00E75BA4">
        <w:rPr>
          <w:szCs w:val="28"/>
        </w:rPr>
        <w:t xml:space="preserve">если затраты на их приобретение в соответствии с </w:t>
      </w:r>
      <w:r w:rsidR="000F15C1" w:rsidRPr="000F15C1">
        <w:rPr>
          <w:rFonts w:hint="eastAsia"/>
          <w:color w:val="000000"/>
          <w:spacing w:val="-3"/>
          <w:szCs w:val="28"/>
        </w:rPr>
        <w:t>требовани</w:t>
      </w:r>
      <w:r w:rsidR="000F15C1">
        <w:rPr>
          <w:rFonts w:hint="eastAsia"/>
          <w:color w:val="000000"/>
          <w:spacing w:val="-3"/>
          <w:szCs w:val="28"/>
        </w:rPr>
        <w:t>ями</w:t>
      </w:r>
      <w:r w:rsidR="000F15C1">
        <w:rPr>
          <w:color w:val="000000"/>
          <w:spacing w:val="-3"/>
          <w:szCs w:val="28"/>
        </w:rPr>
        <w:t xml:space="preserve"> к</w:t>
      </w:r>
      <w:r w:rsidR="000F15C1" w:rsidRPr="000F15C1">
        <w:rPr>
          <w:szCs w:val="28"/>
        </w:rPr>
        <w:t xml:space="preserve"> определени</w:t>
      </w:r>
      <w:r w:rsidR="000F15C1">
        <w:rPr>
          <w:szCs w:val="28"/>
        </w:rPr>
        <w:t>ю</w:t>
      </w:r>
      <w:r w:rsidR="000F15C1" w:rsidRPr="000F15C1">
        <w:rPr>
          <w:szCs w:val="28"/>
        </w:rPr>
        <w:t xml:space="preserve"> нормативных затрат</w:t>
      </w:r>
      <w:r w:rsidR="000F15C1">
        <w:rPr>
          <w:szCs w:val="28"/>
        </w:rPr>
        <w:t xml:space="preserve"> </w:t>
      </w:r>
      <w:r w:rsidR="000F15C1" w:rsidRPr="000F15C1">
        <w:rPr>
          <w:szCs w:val="28"/>
        </w:rPr>
        <w:t>на обеспечение функций администрации</w:t>
      </w:r>
      <w:r w:rsidR="000F15C1">
        <w:rPr>
          <w:szCs w:val="28"/>
        </w:rPr>
        <w:t xml:space="preserve"> </w:t>
      </w:r>
      <w:r w:rsidR="000F15C1" w:rsidRPr="000F15C1">
        <w:rPr>
          <w:szCs w:val="28"/>
        </w:rPr>
        <w:t>Бойкопонурского сельского поселения</w:t>
      </w:r>
      <w:r w:rsidR="000F15C1">
        <w:rPr>
          <w:szCs w:val="28"/>
        </w:rPr>
        <w:t xml:space="preserve"> </w:t>
      </w:r>
      <w:r w:rsidR="000F15C1" w:rsidRPr="000F15C1">
        <w:rPr>
          <w:szCs w:val="28"/>
        </w:rPr>
        <w:t>Калининского района (включая подведомственные казенные учреждения)</w:t>
      </w:r>
      <w:r w:rsidR="000F15C1">
        <w:rPr>
          <w:szCs w:val="28"/>
        </w:rPr>
        <w:t xml:space="preserve">, </w:t>
      </w:r>
      <w:r w:rsidRPr="00290A2D">
        <w:rPr>
          <w:szCs w:val="28"/>
        </w:rPr>
        <w:t xml:space="preserve">утвержденным отдельным нормативным правовым актом администрации </w:t>
      </w:r>
      <w:r w:rsidR="000F15C1" w:rsidRPr="000F15C1">
        <w:rPr>
          <w:szCs w:val="28"/>
        </w:rPr>
        <w:t>Бойкопонурского сельского поселения Калининского района</w:t>
      </w:r>
      <w:r w:rsidRPr="000F15C1">
        <w:rPr>
          <w:szCs w:val="28"/>
        </w:rPr>
        <w:t>,</w:t>
      </w:r>
      <w:r w:rsidRPr="006626FE">
        <w:rPr>
          <w:szCs w:val="28"/>
        </w:rPr>
        <w:t xml:space="preserve"> определяются с учетом категорий и (или) групп должностей работников</w:t>
      </w:r>
      <w:r w:rsidRPr="00290A2D">
        <w:rPr>
          <w:szCs w:val="28"/>
        </w:rPr>
        <w:t>;</w:t>
      </w:r>
    </w:p>
    <w:p w:rsidR="00941841" w:rsidRDefault="00941841" w:rsidP="00941841">
      <w:pPr>
        <w:ind w:firstLine="708"/>
        <w:jc w:val="both"/>
        <w:rPr>
          <w:szCs w:val="28"/>
        </w:rPr>
      </w:pPr>
      <w:r w:rsidRPr="00290A2D">
        <w:rPr>
          <w:szCs w:val="28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923329" w:rsidRPr="00923329">
        <w:rPr>
          <w:szCs w:val="28"/>
        </w:rPr>
        <w:t>заказчиком</w:t>
      </w:r>
      <w:r w:rsidRPr="00290A2D">
        <w:rPr>
          <w:szCs w:val="28"/>
        </w:rPr>
        <w:t>.</w:t>
      </w:r>
    </w:p>
    <w:p w:rsidR="00941841" w:rsidRPr="008B64E0" w:rsidRDefault="00941841" w:rsidP="00941841">
      <w:pPr>
        <w:ind w:firstLine="708"/>
        <w:jc w:val="both"/>
        <w:rPr>
          <w:szCs w:val="28"/>
        </w:rPr>
      </w:pPr>
      <w:r w:rsidRPr="00290A2D">
        <w:rPr>
          <w:szCs w:val="28"/>
        </w:rPr>
        <w:lastRenderedPageBreak/>
        <w:t>8.</w:t>
      </w:r>
      <w:r w:rsidRPr="00290A2D">
        <w:rPr>
          <w:szCs w:val="28"/>
        </w:rPr>
        <w:tab/>
      </w:r>
      <w:r w:rsidRPr="008B64E0">
        <w:rPr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530B70" w:rsidRDefault="00530B70" w:rsidP="002E7B6F">
      <w:pPr>
        <w:widowControl w:val="0"/>
        <w:shd w:val="clear" w:color="auto" w:fill="FFFFFF"/>
        <w:suppressAutoHyphens/>
        <w:autoSpaceDE w:val="0"/>
        <w:ind w:firstLine="708"/>
        <w:jc w:val="both"/>
        <w:rPr>
          <w:rFonts w:eastAsia="Arial"/>
          <w:szCs w:val="28"/>
          <w:lang w:bidi="ru-RU"/>
        </w:rPr>
      </w:pPr>
    </w:p>
    <w:p w:rsidR="003B75C7" w:rsidRDefault="003B75C7" w:rsidP="002E7B6F">
      <w:pPr>
        <w:widowControl w:val="0"/>
        <w:shd w:val="clear" w:color="auto" w:fill="FFFFFF"/>
        <w:suppressAutoHyphens/>
        <w:autoSpaceDE w:val="0"/>
        <w:ind w:firstLine="708"/>
        <w:jc w:val="both"/>
        <w:rPr>
          <w:rFonts w:eastAsia="Arial"/>
          <w:szCs w:val="28"/>
          <w:lang w:bidi="ru-RU"/>
        </w:rPr>
      </w:pPr>
    </w:p>
    <w:p w:rsidR="00530B70" w:rsidRDefault="00530B70" w:rsidP="002E7B6F">
      <w:pPr>
        <w:widowControl w:val="0"/>
        <w:shd w:val="clear" w:color="auto" w:fill="FFFFFF"/>
        <w:suppressAutoHyphens/>
        <w:autoSpaceDE w:val="0"/>
        <w:ind w:firstLine="708"/>
        <w:jc w:val="both"/>
        <w:rPr>
          <w:rFonts w:eastAsia="Arial"/>
          <w:szCs w:val="28"/>
          <w:lang w:bidi="ru-RU"/>
        </w:rPr>
      </w:pPr>
    </w:p>
    <w:p w:rsidR="006D55FB" w:rsidRDefault="006D55FB" w:rsidP="006D55FB">
      <w:pPr>
        <w:widowControl w:val="0"/>
        <w:autoSpaceDE w:val="0"/>
        <w:autoSpaceDN w:val="0"/>
        <w:adjustRightInd w:val="0"/>
        <w:ind w:left="1277" w:hanging="1277"/>
        <w:jc w:val="both"/>
      </w:pPr>
      <w:r>
        <w:t>Глава Бойкопонурского сельского поселения</w:t>
      </w:r>
    </w:p>
    <w:p w:rsidR="006D55FB" w:rsidRDefault="006D55FB" w:rsidP="006D55FB">
      <w:pPr>
        <w:widowControl w:val="0"/>
        <w:autoSpaceDE w:val="0"/>
        <w:autoSpaceDN w:val="0"/>
        <w:adjustRightInd w:val="0"/>
        <w:jc w:val="both"/>
      </w:pPr>
      <w:r>
        <w:t>Калининского района</w:t>
      </w:r>
      <w:r w:rsidR="007E5230">
        <w:t xml:space="preserve">                                                                            </w:t>
      </w:r>
      <w:r w:rsidR="00B95A61">
        <w:t xml:space="preserve"> </w:t>
      </w:r>
      <w:r>
        <w:t>Ю.Я. Чернявский</w:t>
      </w:r>
    </w:p>
    <w:p w:rsidR="00530B70" w:rsidRDefault="00530B70" w:rsidP="002E7B6F">
      <w:pPr>
        <w:widowControl w:val="0"/>
        <w:shd w:val="clear" w:color="auto" w:fill="FFFFFF"/>
        <w:suppressAutoHyphens/>
        <w:autoSpaceDE w:val="0"/>
        <w:ind w:firstLine="708"/>
        <w:jc w:val="both"/>
        <w:rPr>
          <w:rFonts w:eastAsia="Arial"/>
          <w:szCs w:val="28"/>
          <w:lang w:bidi="ru-RU"/>
        </w:rPr>
      </w:pPr>
    </w:p>
    <w:p w:rsidR="00530B70" w:rsidRPr="002E7B6F" w:rsidRDefault="00530B70" w:rsidP="002E7B6F">
      <w:pPr>
        <w:widowControl w:val="0"/>
        <w:shd w:val="clear" w:color="auto" w:fill="FFFFFF"/>
        <w:suppressAutoHyphens/>
        <w:autoSpaceDE w:val="0"/>
        <w:ind w:firstLine="708"/>
        <w:jc w:val="both"/>
        <w:rPr>
          <w:rFonts w:eastAsia="Arial"/>
          <w:szCs w:val="28"/>
          <w:lang w:bidi="ru-RU"/>
        </w:rPr>
        <w:sectPr w:rsidR="00530B70" w:rsidRPr="002E7B6F" w:rsidSect="00530B70">
          <w:headerReference w:type="default" r:id="rId10"/>
          <w:pgSz w:w="11906" w:h="16838"/>
          <w:pgMar w:top="1134" w:right="567" w:bottom="1134" w:left="1701" w:header="567" w:footer="720" w:gutter="0"/>
          <w:pgNumType w:start="1"/>
          <w:cols w:space="720"/>
          <w:titlePg/>
          <w:docGrid w:linePitch="600" w:charSpace="32768"/>
        </w:sectPr>
      </w:pPr>
    </w:p>
    <w:p w:rsidR="002E7B6F" w:rsidRPr="00BA2879" w:rsidRDefault="002E7B6F" w:rsidP="007E5230">
      <w:pPr>
        <w:widowControl w:val="0"/>
        <w:suppressAutoHyphens/>
        <w:autoSpaceDE w:val="0"/>
        <w:ind w:left="4536"/>
        <w:rPr>
          <w:rFonts w:eastAsia="Arial"/>
          <w:szCs w:val="28"/>
          <w:lang w:bidi="ru-RU"/>
        </w:rPr>
      </w:pPr>
      <w:r w:rsidRPr="00BA2879">
        <w:rPr>
          <w:rFonts w:eastAsia="Arial"/>
          <w:szCs w:val="28"/>
          <w:lang w:bidi="ru-RU"/>
        </w:rPr>
        <w:lastRenderedPageBreak/>
        <w:t>Приложение 1</w:t>
      </w:r>
    </w:p>
    <w:p w:rsidR="002E7B6F" w:rsidRPr="00BA2879" w:rsidRDefault="002E7B6F" w:rsidP="007E5230">
      <w:pPr>
        <w:tabs>
          <w:tab w:val="center" w:pos="4677"/>
          <w:tab w:val="right" w:pos="9355"/>
        </w:tabs>
        <w:ind w:left="4536"/>
        <w:rPr>
          <w:rFonts w:eastAsia="Arial"/>
          <w:szCs w:val="28"/>
          <w:lang w:bidi="ru-RU"/>
        </w:rPr>
      </w:pPr>
      <w:r w:rsidRPr="00BA2879">
        <w:rPr>
          <w:szCs w:val="28"/>
          <w:lang w:val="x-none" w:eastAsia="ar-SA"/>
        </w:rPr>
        <w:t xml:space="preserve">к </w:t>
      </w:r>
      <w:r w:rsidR="00E87C3C" w:rsidRPr="00BA2879">
        <w:rPr>
          <w:szCs w:val="28"/>
          <w:lang w:eastAsia="ar-SA"/>
        </w:rPr>
        <w:t xml:space="preserve">Правилам определения </w:t>
      </w:r>
      <w:r w:rsidR="00E87C3C" w:rsidRPr="00BA2879">
        <w:rPr>
          <w:rFonts w:hint="eastAsia"/>
          <w:szCs w:val="28"/>
          <w:lang w:eastAsia="ar-SA"/>
        </w:rPr>
        <w:t>требований к закупаемым администрацией</w:t>
      </w:r>
      <w:r w:rsidR="00E87C3C" w:rsidRPr="00BA2879">
        <w:rPr>
          <w:szCs w:val="28"/>
          <w:lang w:eastAsia="ar-SA"/>
        </w:rPr>
        <w:t xml:space="preserve"> </w:t>
      </w:r>
      <w:r w:rsidR="00E87C3C" w:rsidRPr="00BA2879">
        <w:rPr>
          <w:szCs w:val="28"/>
          <w:lang w:val="x-none" w:eastAsia="ar-SA" w:bidi="ru-RU"/>
        </w:rPr>
        <w:t xml:space="preserve">Бойкопонурского сельского поселения </w:t>
      </w:r>
      <w:r w:rsidR="00E87C3C" w:rsidRPr="00BA2879">
        <w:rPr>
          <w:rFonts w:hint="eastAsia"/>
          <w:szCs w:val="28"/>
          <w:lang w:eastAsia="ar-SA"/>
        </w:rPr>
        <w:t xml:space="preserve">Калининского района, осуществляющей функции и полномочия главного распорядителя бюджетных средств бюджета </w:t>
      </w:r>
      <w:r w:rsidR="00E87C3C" w:rsidRPr="00BA2879">
        <w:rPr>
          <w:szCs w:val="28"/>
          <w:lang w:eastAsia="ar-SA"/>
        </w:rPr>
        <w:t>Бойкопонурского сельского поселения Калининского района</w:t>
      </w:r>
      <w:r w:rsidR="00E87C3C" w:rsidRPr="00BA2879">
        <w:rPr>
          <w:rFonts w:hint="eastAsia"/>
          <w:szCs w:val="28"/>
          <w:lang w:eastAsia="ar-SA"/>
        </w:rPr>
        <w:t>, и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</w:t>
      </w:r>
    </w:p>
    <w:p w:rsidR="002E7B6F" w:rsidRPr="002E7B6F" w:rsidRDefault="002E7B6F" w:rsidP="002E7B6F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lang w:eastAsia="ar-SA"/>
        </w:rPr>
      </w:pPr>
    </w:p>
    <w:p w:rsidR="002E7B6F" w:rsidRPr="00BA2879" w:rsidRDefault="002E7B6F" w:rsidP="002E7B6F">
      <w:pPr>
        <w:widowControl w:val="0"/>
        <w:suppressAutoHyphens/>
        <w:autoSpaceDE w:val="0"/>
        <w:spacing w:after="60"/>
        <w:jc w:val="center"/>
        <w:rPr>
          <w:rFonts w:eastAsia="Arial"/>
          <w:b/>
          <w:bCs/>
          <w:szCs w:val="28"/>
          <w:lang w:bidi="ru-RU"/>
        </w:rPr>
      </w:pPr>
      <w:r w:rsidRPr="00BA2879">
        <w:rPr>
          <w:rFonts w:eastAsia="Arial"/>
          <w:b/>
          <w:bCs/>
          <w:spacing w:val="60"/>
          <w:szCs w:val="28"/>
          <w:lang w:bidi="ru-RU"/>
        </w:rPr>
        <w:t>ВЕДОМСТВЕННЫЙ ПЕРЕЧЕНЬ</w:t>
      </w:r>
    </w:p>
    <w:p w:rsidR="002E7B6F" w:rsidRPr="00BA2879" w:rsidRDefault="002E7B6F" w:rsidP="002E7B6F">
      <w:pPr>
        <w:widowControl w:val="0"/>
        <w:suppressAutoHyphens/>
        <w:autoSpaceDE w:val="0"/>
        <w:spacing w:after="200"/>
        <w:jc w:val="center"/>
        <w:rPr>
          <w:rFonts w:eastAsia="Arial"/>
          <w:szCs w:val="28"/>
          <w:lang w:bidi="ru-RU"/>
        </w:rPr>
      </w:pPr>
      <w:r w:rsidRPr="00BA2879">
        <w:rPr>
          <w:rFonts w:eastAsia="Arial"/>
          <w:b/>
          <w:bCs/>
          <w:szCs w:val="28"/>
          <w:lang w:bidi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="00BA2879">
        <w:rPr>
          <w:rFonts w:eastAsia="Arial"/>
          <w:b/>
          <w:bCs/>
          <w:szCs w:val="28"/>
          <w:lang w:bidi="ru-RU"/>
        </w:rPr>
        <w:t xml:space="preserve"> </w:t>
      </w:r>
      <w:r w:rsidRPr="00BA2879">
        <w:rPr>
          <w:rFonts w:eastAsia="Arial"/>
          <w:b/>
          <w:bCs/>
          <w:szCs w:val="28"/>
          <w:lang w:bidi="ru-RU"/>
        </w:rPr>
        <w:t>(в том числе предельные цены товаров, работ, услуг) к ним</w:t>
      </w:r>
    </w:p>
    <w:tbl>
      <w:tblPr>
        <w:tblW w:w="1020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653"/>
        <w:gridCol w:w="822"/>
        <w:gridCol w:w="765"/>
        <w:gridCol w:w="794"/>
        <w:gridCol w:w="992"/>
        <w:gridCol w:w="1279"/>
        <w:gridCol w:w="850"/>
        <w:gridCol w:w="851"/>
        <w:gridCol w:w="1869"/>
        <w:gridCol w:w="850"/>
      </w:tblGrid>
      <w:tr w:rsidR="002E7B6F" w:rsidRPr="002E7B6F" w:rsidTr="00BA2879">
        <w:trPr>
          <w:cantSplit/>
          <w:tblHeader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7E523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Код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по ОКПД2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Единица измерения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 w:rsidRPr="00114546">
              <w:rPr>
                <w:rFonts w:eastAsia="Arial"/>
                <w:sz w:val="20"/>
                <w:szCs w:val="20"/>
                <w:lang w:bidi="ru-RU"/>
              </w:rPr>
              <w:t>Бойкопонурского сельского поселения Калининского района</w:t>
            </w:r>
          </w:p>
        </w:tc>
        <w:tc>
          <w:tcPr>
            <w:tcW w:w="4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Требования к потребительским свойствам (в том числе качеству) и иным характеристикам, утвержденные заказчиком </w:t>
            </w:r>
          </w:p>
        </w:tc>
      </w:tr>
      <w:tr w:rsidR="002E7B6F" w:rsidRPr="002E7B6F" w:rsidTr="00BA2879">
        <w:trPr>
          <w:cantSplit/>
          <w:tblHeader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код по ОКЕИ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характеристика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значение характеристики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обоснование отклонения значения характеристики от утвержденной постановлением администрации </w:t>
            </w:r>
            <w:r w:rsidRPr="00114546">
              <w:rPr>
                <w:rFonts w:eastAsia="Arial"/>
                <w:sz w:val="20"/>
                <w:szCs w:val="20"/>
                <w:lang w:bidi="ru-RU"/>
              </w:rPr>
              <w:t>Бойкопонурского сельского поселения Калининского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функциональное назначение</w:t>
            </w:r>
            <w:r w:rsidRPr="00114546">
              <w:rPr>
                <w:rFonts w:eastAsia="Arial"/>
                <w:sz w:val="20"/>
                <w:szCs w:val="20"/>
                <w:vertAlign w:val="superscript"/>
                <w:lang w:bidi="ru-RU"/>
              </w:rPr>
              <w:footnoteReference w:customMarkFollows="1" w:id="1"/>
              <w:t>*</w:t>
            </w:r>
          </w:p>
        </w:tc>
      </w:tr>
      <w:tr w:rsidR="002E7B6F" w:rsidRPr="002E7B6F" w:rsidTr="00BA2879">
        <w:trPr>
          <w:cantSplit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805BBB">
            <w:pPr>
              <w:widowControl w:val="0"/>
              <w:suppressAutoHyphens/>
              <w:autoSpaceDE w:val="0"/>
              <w:ind w:left="284" w:right="257" w:firstLine="142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отдельным видам товаров, работ, услуг (в том числе предельные цены товаров, работ, услуг), закупаемым</w:t>
            </w:r>
            <w:r w:rsidR="00B95A61"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муниципальными органами и подведомственными им казенными учреждениями, бюджетными учреждениями и унитарными предприятиями, утвержденным постановлением администрации </w:t>
            </w:r>
            <w:r w:rsidR="00805BBB" w:rsidRPr="00805BBB">
              <w:rPr>
                <w:rFonts w:eastAsia="Arial"/>
                <w:sz w:val="20"/>
                <w:szCs w:val="20"/>
                <w:lang w:bidi="ru-RU"/>
              </w:rPr>
              <w:t>Бойкопонурского сельского поселения Калининского района</w:t>
            </w:r>
          </w:p>
        </w:tc>
      </w:tr>
      <w:tr w:rsidR="002E7B6F" w:rsidRPr="002E7B6F" w:rsidTr="00BA28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bidi="ru-RU"/>
              </w:rPr>
            </w:pPr>
            <w:r w:rsidRPr="002E7B6F">
              <w:rPr>
                <w:rFonts w:eastAsia="Arial"/>
                <w:sz w:val="24"/>
                <w:lang w:bidi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2E7B6F" w:rsidRPr="002E7B6F" w:rsidTr="00BA28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2E7B6F" w:rsidRPr="002E7B6F" w:rsidTr="00BA2879">
        <w:trPr>
          <w:cantSplit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Дополнительный перечень отдельных видов товаров, работ, услуг, определенный заказчиком </w:t>
            </w:r>
          </w:p>
        </w:tc>
      </w:tr>
      <w:tr w:rsidR="002E7B6F" w:rsidRPr="002E7B6F" w:rsidTr="00BA28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lang w:bidi="ru-RU"/>
              </w:rPr>
            </w:pPr>
            <w:r w:rsidRPr="002E7B6F">
              <w:rPr>
                <w:rFonts w:eastAsia="Arial"/>
                <w:sz w:val="24"/>
                <w:lang w:bidi="ru-RU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</w:t>
            </w:r>
          </w:p>
        </w:tc>
      </w:tr>
      <w:tr w:rsidR="002E7B6F" w:rsidRPr="002E7B6F" w:rsidTr="00BA287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</w:t>
            </w:r>
          </w:p>
        </w:tc>
      </w:tr>
    </w:tbl>
    <w:p w:rsidR="002E7B6F" w:rsidRPr="002E7B6F" w:rsidRDefault="002E7B6F" w:rsidP="002E7B6F">
      <w:pPr>
        <w:widowControl w:val="0"/>
        <w:suppressAutoHyphens/>
        <w:autoSpaceDE w:val="0"/>
        <w:ind w:left="7655"/>
        <w:rPr>
          <w:rFonts w:eastAsia="Arial"/>
          <w:sz w:val="24"/>
          <w:lang w:bidi="ru-RU"/>
        </w:rPr>
      </w:pPr>
    </w:p>
    <w:p w:rsidR="002E7B6F" w:rsidRPr="002E7B6F" w:rsidRDefault="002E7B6F" w:rsidP="002E7B6F">
      <w:pPr>
        <w:widowControl w:val="0"/>
        <w:suppressAutoHyphens/>
        <w:autoSpaceDE w:val="0"/>
        <w:rPr>
          <w:rFonts w:eastAsia="Arial"/>
          <w:sz w:val="24"/>
          <w:lang w:bidi="ru-RU"/>
        </w:rPr>
      </w:pPr>
    </w:p>
    <w:p w:rsidR="00835C3B" w:rsidRDefault="00835C3B" w:rsidP="002E7B6F">
      <w:pPr>
        <w:widowControl w:val="0"/>
        <w:suppressAutoHyphens/>
        <w:autoSpaceDE w:val="0"/>
        <w:rPr>
          <w:rFonts w:eastAsia="Arial"/>
          <w:sz w:val="24"/>
          <w:lang w:bidi="ru-RU"/>
        </w:rPr>
        <w:sectPr w:rsidR="00835C3B" w:rsidSect="007E523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567" w:footer="720" w:gutter="0"/>
          <w:pgNumType w:start="1"/>
          <w:cols w:space="720"/>
          <w:titlePg/>
          <w:docGrid w:linePitch="600" w:charSpace="32768"/>
        </w:sectPr>
      </w:pPr>
    </w:p>
    <w:p w:rsidR="002E7B6F" w:rsidRPr="00BA2879" w:rsidRDefault="002E7B6F" w:rsidP="00BA2879">
      <w:pPr>
        <w:widowControl w:val="0"/>
        <w:tabs>
          <w:tab w:val="left" w:pos="6521"/>
          <w:tab w:val="left" w:pos="7088"/>
        </w:tabs>
        <w:suppressAutoHyphens/>
        <w:autoSpaceDE w:val="0"/>
        <w:ind w:left="4536"/>
        <w:rPr>
          <w:rFonts w:eastAsia="Arial"/>
          <w:szCs w:val="28"/>
          <w:lang w:bidi="ru-RU"/>
        </w:rPr>
      </w:pPr>
      <w:r w:rsidRPr="00BA2879">
        <w:rPr>
          <w:rFonts w:eastAsia="Arial"/>
          <w:szCs w:val="28"/>
          <w:lang w:bidi="ru-RU"/>
        </w:rPr>
        <w:lastRenderedPageBreak/>
        <w:t>Приложение 2</w:t>
      </w:r>
    </w:p>
    <w:p w:rsidR="00E87C3C" w:rsidRPr="00BA2879" w:rsidRDefault="00E87C3C" w:rsidP="00BA2879">
      <w:pPr>
        <w:tabs>
          <w:tab w:val="center" w:pos="4677"/>
          <w:tab w:val="left" w:pos="6521"/>
          <w:tab w:val="left" w:pos="7088"/>
          <w:tab w:val="right" w:pos="9355"/>
        </w:tabs>
        <w:ind w:left="4536"/>
        <w:rPr>
          <w:rFonts w:eastAsia="Arial"/>
          <w:szCs w:val="28"/>
          <w:lang w:bidi="ru-RU"/>
        </w:rPr>
      </w:pPr>
      <w:r w:rsidRPr="00BA2879">
        <w:rPr>
          <w:szCs w:val="28"/>
          <w:lang w:val="x-none" w:eastAsia="ar-SA"/>
        </w:rPr>
        <w:t xml:space="preserve">к </w:t>
      </w:r>
      <w:r w:rsidRPr="00BA2879">
        <w:rPr>
          <w:szCs w:val="28"/>
          <w:lang w:eastAsia="ar-SA"/>
        </w:rPr>
        <w:t xml:space="preserve">Правилам определения </w:t>
      </w:r>
      <w:r w:rsidRPr="00BA2879">
        <w:rPr>
          <w:rFonts w:hint="eastAsia"/>
          <w:szCs w:val="28"/>
          <w:lang w:eastAsia="ar-SA"/>
        </w:rPr>
        <w:t>требований к закупаемым администрацией</w:t>
      </w:r>
      <w:r w:rsidRPr="00BA2879">
        <w:rPr>
          <w:szCs w:val="28"/>
          <w:lang w:eastAsia="ar-SA"/>
        </w:rPr>
        <w:t xml:space="preserve"> </w:t>
      </w:r>
      <w:r w:rsidRPr="00BA2879">
        <w:rPr>
          <w:szCs w:val="28"/>
          <w:lang w:val="x-none" w:eastAsia="ar-SA" w:bidi="ru-RU"/>
        </w:rPr>
        <w:t xml:space="preserve">Бойкопонурского сельского поселения </w:t>
      </w:r>
      <w:r w:rsidRPr="00BA2879">
        <w:rPr>
          <w:rFonts w:hint="eastAsia"/>
          <w:szCs w:val="28"/>
          <w:lang w:eastAsia="ar-SA"/>
        </w:rPr>
        <w:t xml:space="preserve">Калининского района, осуществляющей функции и полномочия главного распорядителя бюджетных средств бюджета </w:t>
      </w:r>
      <w:r w:rsidRPr="00BA2879">
        <w:rPr>
          <w:szCs w:val="28"/>
          <w:lang w:eastAsia="ar-SA"/>
        </w:rPr>
        <w:t>Бойкопонурского сельского поселения Калининского района</w:t>
      </w:r>
      <w:r w:rsidRPr="00BA2879">
        <w:rPr>
          <w:rFonts w:hint="eastAsia"/>
          <w:szCs w:val="28"/>
          <w:lang w:eastAsia="ar-SA"/>
        </w:rPr>
        <w:t>, и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</w:t>
      </w:r>
    </w:p>
    <w:p w:rsidR="002E7B6F" w:rsidRPr="002E7B6F" w:rsidRDefault="002E7B6F" w:rsidP="00114546">
      <w:pPr>
        <w:tabs>
          <w:tab w:val="center" w:pos="4677"/>
          <w:tab w:val="left" w:pos="7655"/>
          <w:tab w:val="right" w:pos="9355"/>
        </w:tabs>
        <w:ind w:left="7655"/>
        <w:rPr>
          <w:rFonts w:eastAsia="Calibri"/>
          <w:bCs/>
          <w:sz w:val="24"/>
          <w:lang w:bidi="ru-RU"/>
        </w:rPr>
      </w:pPr>
    </w:p>
    <w:p w:rsidR="002E7B6F" w:rsidRPr="00BA2879" w:rsidRDefault="002E7B6F" w:rsidP="007E5230">
      <w:pPr>
        <w:widowControl w:val="0"/>
        <w:tabs>
          <w:tab w:val="left" w:pos="0"/>
        </w:tabs>
        <w:suppressAutoHyphens/>
        <w:autoSpaceDE w:val="0"/>
        <w:jc w:val="center"/>
        <w:rPr>
          <w:rFonts w:eastAsia="Arial"/>
          <w:b/>
          <w:szCs w:val="28"/>
          <w:lang w:bidi="ru-RU"/>
        </w:rPr>
      </w:pPr>
      <w:r w:rsidRPr="00BA2879">
        <w:rPr>
          <w:rFonts w:eastAsia="Calibri"/>
          <w:b/>
          <w:bCs/>
          <w:szCs w:val="28"/>
          <w:lang w:bidi="ru-RU"/>
        </w:rPr>
        <w:t>Обязательный перечень</w:t>
      </w:r>
      <w:r w:rsidR="007E5230" w:rsidRPr="00BA2879">
        <w:rPr>
          <w:rFonts w:eastAsia="Calibri"/>
          <w:b/>
          <w:bCs/>
          <w:szCs w:val="28"/>
          <w:lang w:bidi="ru-RU"/>
        </w:rPr>
        <w:t xml:space="preserve"> </w:t>
      </w:r>
      <w:r w:rsidRPr="00BA2879">
        <w:rPr>
          <w:rFonts w:eastAsia="Calibri"/>
          <w:b/>
          <w:bCs/>
          <w:szCs w:val="28"/>
          <w:lang w:bidi="ru-RU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2E7B6F" w:rsidRPr="002E7B6F" w:rsidRDefault="002E7B6F" w:rsidP="002E7B6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08"/>
        <w:jc w:val="center"/>
        <w:outlineLvl w:val="0"/>
        <w:rPr>
          <w:rFonts w:eastAsia="Calibri"/>
          <w:b/>
          <w:bCs/>
          <w:color w:val="26282F"/>
          <w:sz w:val="24"/>
          <w:lang w:bidi="ru-RU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737"/>
        <w:gridCol w:w="2319"/>
        <w:gridCol w:w="1763"/>
        <w:gridCol w:w="676"/>
        <w:gridCol w:w="742"/>
        <w:gridCol w:w="964"/>
        <w:gridCol w:w="850"/>
        <w:gridCol w:w="851"/>
        <w:gridCol w:w="878"/>
      </w:tblGrid>
      <w:tr w:rsidR="002E7B6F" w:rsidRPr="002E7B6F" w:rsidTr="00BA2879">
        <w:trPr>
          <w:trHeight w:val="4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BA2879">
            <w:pPr>
              <w:widowControl w:val="0"/>
              <w:suppressAutoHyphens/>
              <w:autoSpaceDE w:val="0"/>
              <w:autoSpaceDN w:val="0"/>
              <w:adjustRightInd w:val="0"/>
              <w:ind w:left="-134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№</w:t>
            </w:r>
            <w:r w:rsidR="00BA2879"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Код по </w:t>
            </w:r>
            <w:hyperlink r:id="rId16" w:history="1">
              <w:r w:rsidRPr="002E7B6F">
                <w:rPr>
                  <w:rFonts w:eastAsia="Arial"/>
                  <w:sz w:val="20"/>
                  <w:szCs w:val="20"/>
                  <w:lang w:bidi="ru-RU"/>
                </w:rPr>
                <w:t>ОКПД</w:t>
              </w:r>
            </w:hyperlink>
            <w:r w:rsidRPr="002E7B6F">
              <w:rPr>
                <w:rFonts w:eastAsia="Arial"/>
                <w:sz w:val="20"/>
                <w:szCs w:val="20"/>
                <w:lang w:bidi="ru-RU"/>
              </w:rPr>
              <w:t>2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Наименование отдельного вида товаров, работ, услуг</w:t>
            </w:r>
          </w:p>
        </w:tc>
        <w:tc>
          <w:tcPr>
            <w:tcW w:w="6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Требования к потребительским свойствам (в том числе качеству) и иным характеристикам</w:t>
            </w:r>
          </w:p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(в том числе предельные цены) отдельных видов товаров, работ, услуг</w:t>
            </w: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24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характеристика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единица измерения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значение характеристики</w:t>
            </w: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24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6D55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подведомственные казенные учреждения, бюджетные учреждения и муниципальные унитарные предприятия</w:t>
            </w:r>
          </w:p>
        </w:tc>
      </w:tr>
      <w:tr w:rsidR="002E7B6F" w:rsidRPr="002E7B6F" w:rsidTr="00BA2879">
        <w:trPr>
          <w:trHeight w:val="7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24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Код по ОКЕИ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6F" w:rsidRPr="002E7B6F" w:rsidRDefault="002E7B6F" w:rsidP="007E5230">
            <w:pPr>
              <w:widowControl w:val="0"/>
              <w:tabs>
                <w:tab w:val="left" w:pos="449"/>
                <w:tab w:val="left" w:pos="1867"/>
              </w:tabs>
              <w:suppressAutoHyphens/>
              <w:autoSpaceDE w:val="0"/>
              <w:autoSpaceDN w:val="0"/>
              <w:adjustRightInd w:val="0"/>
              <w:ind w:left="24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Должности муниципальной службы категории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 xml:space="preserve"> 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руководители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6F" w:rsidRPr="002E7B6F" w:rsidRDefault="002E7B6F" w:rsidP="007E5230">
            <w:pPr>
              <w:widowControl w:val="0"/>
              <w:suppressAutoHyphens/>
              <w:autoSpaceDE w:val="0"/>
              <w:autoSpaceDN w:val="0"/>
              <w:adjustRightInd w:val="0"/>
              <w:ind w:left="24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Должности муниципальной </w:t>
            </w:r>
            <w:r w:rsidR="001563B0" w:rsidRPr="002E7B6F">
              <w:rPr>
                <w:rFonts w:eastAsia="Arial"/>
                <w:sz w:val="20"/>
                <w:szCs w:val="20"/>
                <w:lang w:bidi="ru-RU"/>
              </w:rPr>
              <w:t>службы категории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специалисты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руководитель или заместитель руководителя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иные должности</w:t>
            </w: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26.20.11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Компьютеры портативные массой не более 10 кг для автоматической обработки данных (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лэптопы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, 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ноутбуки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, 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сабноутбуки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).</w:t>
            </w:r>
          </w:p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2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lang w:bidi="ru-RU"/>
              </w:rPr>
            </w:pP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26.20.15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2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26.20.16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Устройства ввода или вывода данных, содержащие или не содержащие в одном корпусе запоминающие устройства.</w:t>
            </w:r>
          </w:p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2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26.30.11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7E5230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Аппаратура,</w:t>
            </w:r>
            <w:r w:rsidR="002E7B6F" w:rsidRPr="002E7B6F">
              <w:rPr>
                <w:rFonts w:eastAsia="Arial"/>
                <w:sz w:val="20"/>
                <w:szCs w:val="20"/>
                <w:lang w:bidi="ru-RU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2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тип устройства (телефон/ смартфон), поддерживаемые стандарты, операционная система, время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383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рубль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7E52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не более 15 тыс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не более 5 тыс.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29.10.2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Автомобили легковые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24" w:firstLine="3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мощность двигателя, комплектация,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251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лошадиная сила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не более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34" w:right="-12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383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рубль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не более 1,5 млн.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31.01.11.150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Мебель для сидения с металлическим каркасом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34" w:right="-12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материал (металл), 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7E5230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предельное значение - ткань;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возможные значения: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нетканые материалы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7E5230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предельное значение - ткань;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возможные значения: нетканые материалы</w:t>
            </w: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7.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31.01.12.160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Мебель для сидения с деревянным каркасом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2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предельное значение - массив древесины 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ценных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 пород (твердолиственных и тропическ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возможное значение - древесина хвойных и мягколис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твенных пород: береза, лиственница, сосна, 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 xml:space="preserve">предельное значение - массив древесины 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ценных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 пород (твердоли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 xml:space="preserve">возможное значение - древесина хвойных и мягколиственных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пород: береза, лиственница, сосна, ель</w:t>
            </w:r>
          </w:p>
        </w:tc>
      </w:tr>
      <w:tr w:rsidR="002E7B6F" w:rsidRPr="002E7B6F" w:rsidTr="00BA2879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2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ткань, 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ткань, нетканые материалы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предельное значение - ткань; возможное значение - нетканые материалы</w:t>
            </w:r>
          </w:p>
        </w:tc>
      </w:tr>
      <w:tr w:rsidR="002E7B6F" w:rsidRPr="002E7B6F" w:rsidTr="00BA2879">
        <w:trPr>
          <w:trHeight w:val="9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34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8.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31.01.11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2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материал (металл)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</w:tr>
      <w:tr w:rsidR="002E7B6F" w:rsidRPr="002E7B6F" w:rsidTr="00BA2879">
        <w:trPr>
          <w:trHeight w:val="14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34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9.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31.01.12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right="-124" w:firstLine="34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предельное значение - массив древесины 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ценных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 пород (твердолиственных и тропических); возможные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значения: древесина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 xml:space="preserve"> возможное значение -</w:t>
            </w:r>
            <w:r w:rsidR="00B95A61"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древесина хвойных и мягколиственных пород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предельное значение - массив древесины 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ценных</w:t>
            </w:r>
            <w:r w:rsidR="007E5230">
              <w:rPr>
                <w:rFonts w:eastAsia="Arial"/>
                <w:sz w:val="20"/>
                <w:szCs w:val="20"/>
                <w:lang w:bidi="ru-RU"/>
              </w:rPr>
              <w:t>"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 xml:space="preserve"> пород (твердолиственных и тропичес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>ких); возможные значения: древесина хвойных и мягколиственных пород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6F" w:rsidRPr="002E7B6F" w:rsidRDefault="002E7B6F" w:rsidP="002E7B6F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2E7B6F">
              <w:rPr>
                <w:rFonts w:eastAsia="Arial"/>
                <w:sz w:val="20"/>
                <w:szCs w:val="20"/>
                <w:lang w:bidi="ru-RU"/>
              </w:rPr>
              <w:lastRenderedPageBreak/>
              <w:t xml:space="preserve"> возможное значение -</w:t>
            </w:r>
            <w:r w:rsidR="00B95A61"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r w:rsidRPr="002E7B6F">
              <w:rPr>
                <w:rFonts w:eastAsia="Arial"/>
                <w:sz w:val="20"/>
                <w:szCs w:val="20"/>
                <w:lang w:bidi="ru-RU"/>
              </w:rPr>
              <w:t>древесина хвойных и мягколиственных пород</w:t>
            </w:r>
          </w:p>
        </w:tc>
      </w:tr>
    </w:tbl>
    <w:p w:rsidR="002E7B6F" w:rsidRPr="002E7B6F" w:rsidRDefault="002E7B6F" w:rsidP="00BA2879">
      <w:pPr>
        <w:widowControl w:val="0"/>
        <w:suppressAutoHyphens/>
        <w:autoSpaceDE w:val="0"/>
        <w:rPr>
          <w:rFonts w:eastAsia="Arial"/>
          <w:szCs w:val="28"/>
          <w:lang w:bidi="ru-RU"/>
        </w:rPr>
      </w:pPr>
    </w:p>
    <w:sectPr w:rsidR="002E7B6F" w:rsidRPr="002E7B6F" w:rsidSect="007E5230">
      <w:headerReference w:type="default" r:id="rId17"/>
      <w:headerReference w:type="first" r:id="rId18"/>
      <w:pgSz w:w="11906" w:h="16838"/>
      <w:pgMar w:top="567" w:right="567" w:bottom="567" w:left="1134" w:header="567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31" w:rsidRDefault="00D23031" w:rsidP="004E4816">
      <w:r>
        <w:separator/>
      </w:r>
    </w:p>
  </w:endnote>
  <w:endnote w:type="continuationSeparator" w:id="0">
    <w:p w:rsidR="00D23031" w:rsidRDefault="00D23031" w:rsidP="004E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CD" w:rsidRDefault="00D2303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CD" w:rsidRDefault="00D2303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CD" w:rsidRDefault="00D2303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31" w:rsidRDefault="00D23031" w:rsidP="004E4816">
      <w:r>
        <w:separator/>
      </w:r>
    </w:p>
  </w:footnote>
  <w:footnote w:type="continuationSeparator" w:id="0">
    <w:p w:rsidR="00D23031" w:rsidRDefault="00D23031" w:rsidP="004E4816">
      <w:r>
        <w:continuationSeparator/>
      </w:r>
    </w:p>
  </w:footnote>
  <w:footnote w:id="1">
    <w:p w:rsidR="002E7B6F" w:rsidRDefault="002E7B6F" w:rsidP="002E7B6F">
      <w:pPr>
        <w:pStyle w:val="ae"/>
        <w:ind w:firstLine="567"/>
        <w:jc w:val="both"/>
      </w:pPr>
      <w:r>
        <w:rPr>
          <w:rStyle w:val="af9"/>
        </w:rPr>
        <w:t>*</w:t>
      </w:r>
      <w:r>
        <w:tab/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93092"/>
      <w:docPartObj>
        <w:docPartGallery w:val="Page Numbers (Top of Page)"/>
        <w:docPartUnique/>
      </w:docPartObj>
    </w:sdtPr>
    <w:sdtEndPr/>
    <w:sdtContent>
      <w:p w:rsidR="00E82A06" w:rsidRDefault="00E82A06">
        <w:pPr>
          <w:pStyle w:val="a3"/>
          <w:jc w:val="center"/>
        </w:pPr>
        <w:r w:rsidRPr="00E82A06">
          <w:rPr>
            <w:sz w:val="24"/>
          </w:rPr>
          <w:fldChar w:fldCharType="begin"/>
        </w:r>
        <w:r w:rsidRPr="00E82A06">
          <w:rPr>
            <w:sz w:val="24"/>
          </w:rPr>
          <w:instrText>PAGE   \* MERGEFORMAT</w:instrText>
        </w:r>
        <w:r w:rsidRPr="00E82A06">
          <w:rPr>
            <w:sz w:val="24"/>
          </w:rPr>
          <w:fldChar w:fldCharType="separate"/>
        </w:r>
        <w:r w:rsidR="000A1909">
          <w:rPr>
            <w:noProof/>
            <w:sz w:val="24"/>
          </w:rPr>
          <w:t>1</w:t>
        </w:r>
        <w:r w:rsidRPr="00E82A06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927130"/>
      <w:docPartObj>
        <w:docPartGallery w:val="Page Numbers (Top of Page)"/>
        <w:docPartUnique/>
      </w:docPartObj>
    </w:sdtPr>
    <w:sdtEndPr/>
    <w:sdtContent>
      <w:p w:rsidR="00530B70" w:rsidRDefault="00530B70">
        <w:pPr>
          <w:pStyle w:val="a3"/>
          <w:jc w:val="center"/>
        </w:pPr>
        <w:r w:rsidRPr="00E82A06">
          <w:rPr>
            <w:sz w:val="24"/>
          </w:rPr>
          <w:fldChar w:fldCharType="begin"/>
        </w:r>
        <w:r w:rsidRPr="00E82A06">
          <w:rPr>
            <w:sz w:val="24"/>
          </w:rPr>
          <w:instrText>PAGE   \* MERGEFORMAT</w:instrText>
        </w:r>
        <w:r w:rsidRPr="00E82A06">
          <w:rPr>
            <w:sz w:val="24"/>
          </w:rPr>
          <w:fldChar w:fldCharType="separate"/>
        </w:r>
        <w:r w:rsidR="000A1909">
          <w:rPr>
            <w:noProof/>
            <w:sz w:val="24"/>
          </w:rPr>
          <w:t>4</w:t>
        </w:r>
        <w:r w:rsidRPr="00E82A06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44540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05BBB" w:rsidRPr="00835C3B" w:rsidRDefault="00805BBB">
        <w:pPr>
          <w:pStyle w:val="a3"/>
          <w:jc w:val="center"/>
          <w:rPr>
            <w:sz w:val="24"/>
          </w:rPr>
        </w:pPr>
        <w:r w:rsidRPr="00835C3B">
          <w:rPr>
            <w:sz w:val="24"/>
          </w:rPr>
          <w:fldChar w:fldCharType="begin"/>
        </w:r>
        <w:r w:rsidRPr="00835C3B">
          <w:rPr>
            <w:sz w:val="24"/>
          </w:rPr>
          <w:instrText>PAGE   \* MERGEFORMAT</w:instrText>
        </w:r>
        <w:r w:rsidRPr="00835C3B">
          <w:rPr>
            <w:sz w:val="24"/>
          </w:rPr>
          <w:fldChar w:fldCharType="separate"/>
        </w:r>
        <w:r w:rsidR="000A1909">
          <w:rPr>
            <w:noProof/>
            <w:sz w:val="24"/>
          </w:rPr>
          <w:t>2</w:t>
        </w:r>
        <w:r w:rsidRPr="00835C3B">
          <w:rPr>
            <w:sz w:val="24"/>
          </w:rPr>
          <w:fldChar w:fldCharType="end"/>
        </w:r>
      </w:p>
    </w:sdtContent>
  </w:sdt>
  <w:p w:rsidR="006A3FCD" w:rsidRPr="00835C3B" w:rsidRDefault="00D23031">
    <w:pPr>
      <w:pStyle w:val="a3"/>
      <w:jc w:val="center"/>
      <w:rPr>
        <w:bCs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90972"/>
      <w:docPartObj>
        <w:docPartGallery w:val="Page Numbers (Top of Page)"/>
        <w:docPartUnique/>
      </w:docPartObj>
    </w:sdtPr>
    <w:sdtEndPr/>
    <w:sdtContent>
      <w:p w:rsidR="00835C3B" w:rsidRDefault="00835C3B">
        <w:pPr>
          <w:pStyle w:val="a3"/>
          <w:jc w:val="center"/>
        </w:pPr>
        <w:r w:rsidRPr="00E87C3C">
          <w:rPr>
            <w:color w:val="FFFFFF" w:themeColor="background1"/>
          </w:rPr>
          <w:fldChar w:fldCharType="begin"/>
        </w:r>
        <w:r w:rsidRPr="00E87C3C">
          <w:rPr>
            <w:color w:val="FFFFFF" w:themeColor="background1"/>
          </w:rPr>
          <w:instrText>PAGE   \* MERGEFORMAT</w:instrText>
        </w:r>
        <w:r w:rsidRPr="00E87C3C">
          <w:rPr>
            <w:color w:val="FFFFFF" w:themeColor="background1"/>
          </w:rPr>
          <w:fldChar w:fldCharType="separate"/>
        </w:r>
        <w:r w:rsidR="000A1909">
          <w:rPr>
            <w:noProof/>
            <w:color w:val="FFFFFF" w:themeColor="background1"/>
          </w:rPr>
          <w:t>1</w:t>
        </w:r>
        <w:r w:rsidRPr="00E87C3C">
          <w:rPr>
            <w:color w:val="FFFFFF" w:themeColor="background1"/>
          </w:rPr>
          <w:fldChar w:fldCharType="end"/>
        </w:r>
      </w:p>
    </w:sdtContent>
  </w:sdt>
  <w:p w:rsidR="006A3FCD" w:rsidRDefault="00D23031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359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35C3B" w:rsidRPr="00835C3B" w:rsidRDefault="00835C3B">
        <w:pPr>
          <w:pStyle w:val="a3"/>
          <w:jc w:val="center"/>
          <w:rPr>
            <w:sz w:val="24"/>
          </w:rPr>
        </w:pPr>
        <w:r w:rsidRPr="00835C3B">
          <w:rPr>
            <w:sz w:val="24"/>
          </w:rPr>
          <w:fldChar w:fldCharType="begin"/>
        </w:r>
        <w:r w:rsidRPr="00835C3B">
          <w:rPr>
            <w:sz w:val="24"/>
          </w:rPr>
          <w:instrText>PAGE   \* MERGEFORMAT</w:instrText>
        </w:r>
        <w:r w:rsidRPr="00835C3B">
          <w:rPr>
            <w:sz w:val="24"/>
          </w:rPr>
          <w:fldChar w:fldCharType="separate"/>
        </w:r>
        <w:r w:rsidR="000A1909">
          <w:rPr>
            <w:noProof/>
            <w:sz w:val="24"/>
          </w:rPr>
          <w:t>5</w:t>
        </w:r>
        <w:r w:rsidRPr="00835C3B">
          <w:rPr>
            <w:sz w:val="24"/>
          </w:rPr>
          <w:fldChar w:fldCharType="end"/>
        </w:r>
      </w:p>
    </w:sdtContent>
  </w:sdt>
  <w:p w:rsidR="00835C3B" w:rsidRPr="00835C3B" w:rsidRDefault="00835C3B">
    <w:pPr>
      <w:pStyle w:val="a3"/>
      <w:jc w:val="center"/>
      <w:rPr>
        <w:bCs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3B" w:rsidRDefault="00835C3B">
    <w:pPr>
      <w:pStyle w:val="a3"/>
      <w:jc w:val="center"/>
    </w:pPr>
  </w:p>
  <w:p w:rsidR="00835C3B" w:rsidRDefault="00835C3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0251"/>
    <w:multiLevelType w:val="hybridMultilevel"/>
    <w:tmpl w:val="10AA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74C1"/>
    <w:multiLevelType w:val="hybridMultilevel"/>
    <w:tmpl w:val="DAF0BC8E"/>
    <w:lvl w:ilvl="0" w:tplc="0A82946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DC"/>
    <w:rsid w:val="00027A20"/>
    <w:rsid w:val="00031D77"/>
    <w:rsid w:val="00050684"/>
    <w:rsid w:val="00054308"/>
    <w:rsid w:val="00071DC0"/>
    <w:rsid w:val="000A1909"/>
    <w:rsid w:val="000A1A83"/>
    <w:rsid w:val="000C4D47"/>
    <w:rsid w:val="000F15C1"/>
    <w:rsid w:val="00114546"/>
    <w:rsid w:val="00123F5A"/>
    <w:rsid w:val="001442DC"/>
    <w:rsid w:val="00153DB7"/>
    <w:rsid w:val="001563B0"/>
    <w:rsid w:val="0018209A"/>
    <w:rsid w:val="001B6DC0"/>
    <w:rsid w:val="0020210F"/>
    <w:rsid w:val="00214F32"/>
    <w:rsid w:val="00235FF6"/>
    <w:rsid w:val="0026079E"/>
    <w:rsid w:val="00296BF2"/>
    <w:rsid w:val="002971ED"/>
    <w:rsid w:val="002C26D0"/>
    <w:rsid w:val="002E6AC6"/>
    <w:rsid w:val="002E7B6F"/>
    <w:rsid w:val="002F73C8"/>
    <w:rsid w:val="00307757"/>
    <w:rsid w:val="00344228"/>
    <w:rsid w:val="0035073D"/>
    <w:rsid w:val="003A1212"/>
    <w:rsid w:val="003A37B0"/>
    <w:rsid w:val="003A3ADC"/>
    <w:rsid w:val="003B75C7"/>
    <w:rsid w:val="003C1A68"/>
    <w:rsid w:val="00414E48"/>
    <w:rsid w:val="00436F81"/>
    <w:rsid w:val="00445FF1"/>
    <w:rsid w:val="0045304E"/>
    <w:rsid w:val="004A0305"/>
    <w:rsid w:val="004A6113"/>
    <w:rsid w:val="004B0C24"/>
    <w:rsid w:val="004B4E47"/>
    <w:rsid w:val="004E38C1"/>
    <w:rsid w:val="004E4816"/>
    <w:rsid w:val="00512219"/>
    <w:rsid w:val="00527949"/>
    <w:rsid w:val="00530B70"/>
    <w:rsid w:val="00555F45"/>
    <w:rsid w:val="00572276"/>
    <w:rsid w:val="00581776"/>
    <w:rsid w:val="005A0C34"/>
    <w:rsid w:val="005A6003"/>
    <w:rsid w:val="005C3BCC"/>
    <w:rsid w:val="005C6710"/>
    <w:rsid w:val="005D1EA9"/>
    <w:rsid w:val="005F074D"/>
    <w:rsid w:val="005F61A1"/>
    <w:rsid w:val="00600825"/>
    <w:rsid w:val="00623459"/>
    <w:rsid w:val="00662C79"/>
    <w:rsid w:val="00663DF8"/>
    <w:rsid w:val="006935FD"/>
    <w:rsid w:val="006A3943"/>
    <w:rsid w:val="006A43B3"/>
    <w:rsid w:val="006A7775"/>
    <w:rsid w:val="006C7408"/>
    <w:rsid w:val="006D3C47"/>
    <w:rsid w:val="006D55FB"/>
    <w:rsid w:val="006E6BD2"/>
    <w:rsid w:val="007065DF"/>
    <w:rsid w:val="00706DC6"/>
    <w:rsid w:val="00706FBB"/>
    <w:rsid w:val="00746D74"/>
    <w:rsid w:val="00751F8F"/>
    <w:rsid w:val="007627B0"/>
    <w:rsid w:val="007704A8"/>
    <w:rsid w:val="007845F8"/>
    <w:rsid w:val="00795900"/>
    <w:rsid w:val="007A0516"/>
    <w:rsid w:val="007C4EBA"/>
    <w:rsid w:val="007D78B3"/>
    <w:rsid w:val="007E5230"/>
    <w:rsid w:val="00802B4F"/>
    <w:rsid w:val="00805BBB"/>
    <w:rsid w:val="00834E40"/>
    <w:rsid w:val="00835C3B"/>
    <w:rsid w:val="00845C0F"/>
    <w:rsid w:val="00872279"/>
    <w:rsid w:val="008B55C9"/>
    <w:rsid w:val="008C286F"/>
    <w:rsid w:val="00901342"/>
    <w:rsid w:val="00902D73"/>
    <w:rsid w:val="00920EC7"/>
    <w:rsid w:val="00923329"/>
    <w:rsid w:val="00931BC8"/>
    <w:rsid w:val="009346EA"/>
    <w:rsid w:val="00935F2D"/>
    <w:rsid w:val="00941841"/>
    <w:rsid w:val="0094296E"/>
    <w:rsid w:val="00985D24"/>
    <w:rsid w:val="0099525C"/>
    <w:rsid w:val="009A112B"/>
    <w:rsid w:val="009B00CC"/>
    <w:rsid w:val="009E173F"/>
    <w:rsid w:val="009F718D"/>
    <w:rsid w:val="009F7367"/>
    <w:rsid w:val="00A00531"/>
    <w:rsid w:val="00A274C7"/>
    <w:rsid w:val="00A3383A"/>
    <w:rsid w:val="00A418D4"/>
    <w:rsid w:val="00A463D5"/>
    <w:rsid w:val="00A52179"/>
    <w:rsid w:val="00A5299F"/>
    <w:rsid w:val="00A568DB"/>
    <w:rsid w:val="00A8543F"/>
    <w:rsid w:val="00AA305F"/>
    <w:rsid w:val="00AA35BB"/>
    <w:rsid w:val="00AA6FFC"/>
    <w:rsid w:val="00AB3E2A"/>
    <w:rsid w:val="00AB6A4D"/>
    <w:rsid w:val="00AC06BE"/>
    <w:rsid w:val="00AC088F"/>
    <w:rsid w:val="00AC6C48"/>
    <w:rsid w:val="00B16085"/>
    <w:rsid w:val="00B31F79"/>
    <w:rsid w:val="00B35C81"/>
    <w:rsid w:val="00B37059"/>
    <w:rsid w:val="00B4440F"/>
    <w:rsid w:val="00B55CA4"/>
    <w:rsid w:val="00B80542"/>
    <w:rsid w:val="00B95A61"/>
    <w:rsid w:val="00B96417"/>
    <w:rsid w:val="00BA2879"/>
    <w:rsid w:val="00BA3C3B"/>
    <w:rsid w:val="00BB11EB"/>
    <w:rsid w:val="00BD6916"/>
    <w:rsid w:val="00BD730A"/>
    <w:rsid w:val="00BE65C2"/>
    <w:rsid w:val="00C173DA"/>
    <w:rsid w:val="00C323A6"/>
    <w:rsid w:val="00C40733"/>
    <w:rsid w:val="00C445C5"/>
    <w:rsid w:val="00C548A9"/>
    <w:rsid w:val="00C70A84"/>
    <w:rsid w:val="00C97192"/>
    <w:rsid w:val="00C97738"/>
    <w:rsid w:val="00CD7950"/>
    <w:rsid w:val="00CE526F"/>
    <w:rsid w:val="00D049EA"/>
    <w:rsid w:val="00D16B16"/>
    <w:rsid w:val="00D23031"/>
    <w:rsid w:val="00D247DD"/>
    <w:rsid w:val="00D25DDC"/>
    <w:rsid w:val="00D262FD"/>
    <w:rsid w:val="00D45F0C"/>
    <w:rsid w:val="00D50C3D"/>
    <w:rsid w:val="00D5702D"/>
    <w:rsid w:val="00D97296"/>
    <w:rsid w:val="00DB09F5"/>
    <w:rsid w:val="00DB5573"/>
    <w:rsid w:val="00DD0433"/>
    <w:rsid w:val="00DE1292"/>
    <w:rsid w:val="00E04A64"/>
    <w:rsid w:val="00E074F2"/>
    <w:rsid w:val="00E735DC"/>
    <w:rsid w:val="00E82A06"/>
    <w:rsid w:val="00E87C3C"/>
    <w:rsid w:val="00E929A4"/>
    <w:rsid w:val="00EB1D6D"/>
    <w:rsid w:val="00EC109A"/>
    <w:rsid w:val="00EC1331"/>
    <w:rsid w:val="00EC15E3"/>
    <w:rsid w:val="00EF4CD0"/>
    <w:rsid w:val="00F027A5"/>
    <w:rsid w:val="00F02D83"/>
    <w:rsid w:val="00F142A7"/>
    <w:rsid w:val="00F174DA"/>
    <w:rsid w:val="00F2194E"/>
    <w:rsid w:val="00F32329"/>
    <w:rsid w:val="00F35012"/>
    <w:rsid w:val="00F44F28"/>
    <w:rsid w:val="00F516C2"/>
    <w:rsid w:val="00F51B8E"/>
    <w:rsid w:val="00F550CB"/>
    <w:rsid w:val="00F82C75"/>
    <w:rsid w:val="00F849C1"/>
    <w:rsid w:val="00F8613D"/>
    <w:rsid w:val="00F90A18"/>
    <w:rsid w:val="00F97E19"/>
    <w:rsid w:val="00FA2CE9"/>
    <w:rsid w:val="00FA6510"/>
    <w:rsid w:val="00FB52E1"/>
    <w:rsid w:val="00FB5A96"/>
    <w:rsid w:val="00FE5982"/>
    <w:rsid w:val="00FF433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43F73"/>
  <w15:docId w15:val="{7163BE51-C511-454B-91DD-77192E6E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42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CD7950"/>
    <w:pPr>
      <w:ind w:left="720"/>
      <w:contextualSpacing/>
    </w:pPr>
  </w:style>
  <w:style w:type="paragraph" w:styleId="af6">
    <w:name w:val="No Spacing"/>
    <w:link w:val="af7"/>
    <w:uiPriority w:val="99"/>
    <w:qFormat/>
    <w:rsid w:val="00663DF8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663DF8"/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600825"/>
    <w:rPr>
      <w:b/>
      <w:bCs/>
      <w:caps/>
      <w:sz w:val="27"/>
      <w:szCs w:val="24"/>
    </w:rPr>
  </w:style>
  <w:style w:type="paragraph" w:styleId="af8">
    <w:name w:val="Normal (Web)"/>
    <w:basedOn w:val="a"/>
    <w:uiPriority w:val="99"/>
    <w:unhideWhenUsed/>
    <w:rsid w:val="007D78B3"/>
    <w:pPr>
      <w:spacing w:before="100" w:beforeAutospacing="1" w:after="100" w:afterAutospacing="1"/>
    </w:pPr>
    <w:rPr>
      <w:sz w:val="24"/>
    </w:rPr>
  </w:style>
  <w:style w:type="character" w:customStyle="1" w:styleId="af9">
    <w:name w:val="Символ сноски"/>
    <w:rsid w:val="002E7B6F"/>
    <w:rPr>
      <w:vertAlign w:val="superscript"/>
    </w:rPr>
  </w:style>
  <w:style w:type="character" w:styleId="afa">
    <w:name w:val="Hyperlink"/>
    <w:basedOn w:val="a0"/>
    <w:uiPriority w:val="99"/>
    <w:semiHidden/>
    <w:unhideWhenUsed/>
    <w:rsid w:val="00C323A6"/>
    <w:rPr>
      <w:color w:val="0000FF"/>
      <w:u w:val="single"/>
    </w:rPr>
  </w:style>
  <w:style w:type="paragraph" w:customStyle="1" w:styleId="s1">
    <w:name w:val="s_1"/>
    <w:basedOn w:val="a"/>
    <w:rsid w:val="00C323A6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C323A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garantF1://12064673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E4484-EF3C-4002-AAEF-C88F90C1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19381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Администратор</cp:lastModifiedBy>
  <cp:revision>5</cp:revision>
  <cp:lastPrinted>2025-07-28T10:44:00Z</cp:lastPrinted>
  <dcterms:created xsi:type="dcterms:W3CDTF">2025-07-11T05:23:00Z</dcterms:created>
  <dcterms:modified xsi:type="dcterms:W3CDTF">2025-07-30T06:00:00Z</dcterms:modified>
</cp:coreProperties>
</file>