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ECF" w:rsidRPr="000979BE" w:rsidRDefault="006E4ECF" w:rsidP="006E4ECF">
      <w:pPr>
        <w:autoSpaceDE w:val="0"/>
        <w:autoSpaceDN w:val="0"/>
        <w:adjustRightInd w:val="0"/>
        <w:spacing w:after="0" w:line="240" w:lineRule="auto"/>
        <w:jc w:val="right"/>
        <w:rPr>
          <w:szCs w:val="28"/>
        </w:rPr>
      </w:pPr>
      <w:r w:rsidRPr="000979BE">
        <w:rPr>
          <w:szCs w:val="28"/>
        </w:rPr>
        <w:t>П</w:t>
      </w:r>
      <w:r>
        <w:rPr>
          <w:szCs w:val="28"/>
        </w:rPr>
        <w:t>риложение 1</w:t>
      </w:r>
    </w:p>
    <w:p w:rsidR="006E4ECF" w:rsidRDefault="006E4ECF" w:rsidP="006E4ECF">
      <w:pPr>
        <w:autoSpaceDE w:val="0"/>
        <w:autoSpaceDN w:val="0"/>
        <w:adjustRightInd w:val="0"/>
        <w:spacing w:after="0" w:line="240" w:lineRule="auto"/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к</w:t>
      </w:r>
      <w:r w:rsidRPr="000979BE">
        <w:rPr>
          <w:szCs w:val="28"/>
        </w:rPr>
        <w:t xml:space="preserve"> постановлению администрации Бойкопонурского сельского поселения    </w:t>
      </w:r>
    </w:p>
    <w:p w:rsidR="006E4ECF" w:rsidRPr="000979BE" w:rsidRDefault="006E4ECF" w:rsidP="006E4ECF">
      <w:pPr>
        <w:autoSpaceDE w:val="0"/>
        <w:autoSpaceDN w:val="0"/>
        <w:adjustRightInd w:val="0"/>
        <w:spacing w:after="0" w:line="240" w:lineRule="auto"/>
        <w:jc w:val="right"/>
        <w:rPr>
          <w:szCs w:val="28"/>
        </w:rPr>
      </w:pPr>
      <w:r w:rsidRPr="000979BE">
        <w:rPr>
          <w:szCs w:val="28"/>
        </w:rPr>
        <w:t xml:space="preserve">    Калининского района</w:t>
      </w:r>
    </w:p>
    <w:p w:rsidR="006E4ECF" w:rsidRDefault="006E4ECF" w:rsidP="006E4ECF">
      <w:pPr>
        <w:autoSpaceDE w:val="0"/>
        <w:autoSpaceDN w:val="0"/>
        <w:adjustRightInd w:val="0"/>
        <w:spacing w:after="0" w:line="240" w:lineRule="auto"/>
        <w:jc w:val="right"/>
        <w:rPr>
          <w:szCs w:val="28"/>
        </w:rPr>
      </w:pPr>
      <w:proofErr w:type="gramStart"/>
      <w:r w:rsidRPr="000979BE">
        <w:rPr>
          <w:szCs w:val="28"/>
        </w:rPr>
        <w:t>от</w:t>
      </w:r>
      <w:r>
        <w:rPr>
          <w:szCs w:val="28"/>
        </w:rPr>
        <w:t xml:space="preserve">  _</w:t>
      </w:r>
      <w:proofErr w:type="gramEnd"/>
      <w:r>
        <w:rPr>
          <w:szCs w:val="28"/>
        </w:rPr>
        <w:t>___</w:t>
      </w:r>
      <w:r w:rsidRPr="000979BE">
        <w:rPr>
          <w:szCs w:val="28"/>
        </w:rPr>
        <w:t>______</w:t>
      </w:r>
      <w:r>
        <w:rPr>
          <w:szCs w:val="28"/>
        </w:rPr>
        <w:t xml:space="preserve">            </w:t>
      </w:r>
      <w:r w:rsidRPr="000979BE">
        <w:rPr>
          <w:szCs w:val="28"/>
        </w:rPr>
        <w:t>№ _______</w:t>
      </w:r>
    </w:p>
    <w:p w:rsidR="006E4ECF" w:rsidRDefault="006E4ECF" w:rsidP="006E4ECF">
      <w:pPr>
        <w:autoSpaceDE w:val="0"/>
        <w:autoSpaceDN w:val="0"/>
        <w:adjustRightInd w:val="0"/>
        <w:spacing w:after="0" w:line="240" w:lineRule="auto"/>
        <w:jc w:val="right"/>
        <w:rPr>
          <w:szCs w:val="28"/>
        </w:rPr>
      </w:pPr>
    </w:p>
    <w:p w:rsidR="006E4ECF" w:rsidRPr="004A762C" w:rsidRDefault="006E4ECF" w:rsidP="006E4ECF">
      <w:pPr>
        <w:autoSpaceDE w:val="0"/>
        <w:autoSpaceDN w:val="0"/>
        <w:adjustRightInd w:val="0"/>
        <w:spacing w:after="0" w:line="240" w:lineRule="auto"/>
        <w:jc w:val="right"/>
        <w:rPr>
          <w:szCs w:val="28"/>
        </w:rPr>
      </w:pPr>
      <w:r>
        <w:rPr>
          <w:szCs w:val="28"/>
        </w:rPr>
        <w:t>"</w:t>
      </w:r>
      <w:r w:rsidRPr="001C59E8">
        <w:rPr>
          <w:szCs w:val="28"/>
        </w:rPr>
        <w:t>П</w:t>
      </w:r>
      <w:r>
        <w:rPr>
          <w:szCs w:val="28"/>
        </w:rPr>
        <w:t xml:space="preserve">риложение </w:t>
      </w:r>
      <w:r w:rsidRPr="004A762C">
        <w:rPr>
          <w:szCs w:val="28"/>
        </w:rPr>
        <w:t>2</w:t>
      </w:r>
    </w:p>
    <w:p w:rsidR="006E4ECF" w:rsidRPr="001C59E8" w:rsidRDefault="006E4ECF" w:rsidP="006E4ECF">
      <w:pPr>
        <w:autoSpaceDE w:val="0"/>
        <w:autoSpaceDN w:val="0"/>
        <w:adjustRightInd w:val="0"/>
        <w:spacing w:after="0" w:line="240" w:lineRule="auto"/>
        <w:ind w:right="-10"/>
        <w:jc w:val="right"/>
        <w:rPr>
          <w:szCs w:val="28"/>
        </w:rPr>
      </w:pPr>
      <w:r w:rsidRPr="001C59E8">
        <w:rPr>
          <w:szCs w:val="28"/>
        </w:rPr>
        <w:t>к муниципальной программе</w:t>
      </w:r>
    </w:p>
    <w:p w:rsidR="006E4ECF" w:rsidRDefault="006E4ECF" w:rsidP="006E4ECF">
      <w:pPr>
        <w:autoSpaceDE w:val="0"/>
        <w:autoSpaceDN w:val="0"/>
        <w:adjustRightInd w:val="0"/>
        <w:spacing w:after="0" w:line="240" w:lineRule="auto"/>
        <w:ind w:right="-10"/>
        <w:jc w:val="right"/>
        <w:rPr>
          <w:szCs w:val="28"/>
        </w:rPr>
      </w:pPr>
      <w:r w:rsidRPr="001C59E8">
        <w:rPr>
          <w:szCs w:val="28"/>
        </w:rPr>
        <w:t>Бо</w:t>
      </w:r>
      <w:r>
        <w:rPr>
          <w:szCs w:val="28"/>
        </w:rPr>
        <w:t>й</w:t>
      </w:r>
      <w:r w:rsidRPr="001C59E8">
        <w:rPr>
          <w:szCs w:val="28"/>
        </w:rPr>
        <w:t>копонурского сельского поселения</w:t>
      </w:r>
    </w:p>
    <w:p w:rsidR="006E4ECF" w:rsidRPr="001C59E8" w:rsidRDefault="006E4ECF" w:rsidP="006E4ECF">
      <w:pPr>
        <w:autoSpaceDE w:val="0"/>
        <w:autoSpaceDN w:val="0"/>
        <w:adjustRightInd w:val="0"/>
        <w:spacing w:after="0" w:line="240" w:lineRule="auto"/>
        <w:ind w:right="-10"/>
        <w:jc w:val="right"/>
        <w:rPr>
          <w:szCs w:val="28"/>
        </w:rPr>
      </w:pPr>
      <w:r w:rsidRPr="001C59E8">
        <w:rPr>
          <w:szCs w:val="28"/>
        </w:rPr>
        <w:t xml:space="preserve"> Калининского района</w:t>
      </w:r>
    </w:p>
    <w:p w:rsidR="006E4ECF" w:rsidRDefault="006E4ECF" w:rsidP="006E4ECF">
      <w:pPr>
        <w:autoSpaceDE w:val="0"/>
        <w:autoSpaceDN w:val="0"/>
        <w:adjustRightInd w:val="0"/>
        <w:spacing w:after="0" w:line="240" w:lineRule="auto"/>
        <w:ind w:right="-10"/>
        <w:jc w:val="right"/>
        <w:rPr>
          <w:szCs w:val="28"/>
        </w:rPr>
      </w:pPr>
      <w:r>
        <w:rPr>
          <w:szCs w:val="28"/>
        </w:rPr>
        <w:t>"</w:t>
      </w:r>
      <w:r w:rsidRPr="001C59E8">
        <w:rPr>
          <w:szCs w:val="28"/>
        </w:rPr>
        <w:t xml:space="preserve">Развитие </w:t>
      </w:r>
      <w:r>
        <w:rPr>
          <w:szCs w:val="28"/>
        </w:rPr>
        <w:t>молодежной политики"</w:t>
      </w:r>
    </w:p>
    <w:p w:rsidR="006E4ECF" w:rsidRPr="001C59E8" w:rsidRDefault="006E4ECF" w:rsidP="006E4ECF">
      <w:pPr>
        <w:autoSpaceDE w:val="0"/>
        <w:autoSpaceDN w:val="0"/>
        <w:adjustRightInd w:val="0"/>
        <w:spacing w:after="0" w:line="240" w:lineRule="auto"/>
        <w:ind w:right="-10"/>
        <w:jc w:val="right"/>
        <w:rPr>
          <w:szCs w:val="28"/>
        </w:rPr>
      </w:pPr>
      <w:r>
        <w:rPr>
          <w:szCs w:val="28"/>
        </w:rPr>
        <w:t xml:space="preserve"> на 2024</w:t>
      </w:r>
      <w:r w:rsidRPr="001C59E8">
        <w:rPr>
          <w:szCs w:val="28"/>
        </w:rPr>
        <w:t>-202</w:t>
      </w:r>
      <w:r>
        <w:rPr>
          <w:szCs w:val="28"/>
        </w:rPr>
        <w:t>9</w:t>
      </w:r>
      <w:r w:rsidRPr="001C59E8">
        <w:rPr>
          <w:szCs w:val="28"/>
        </w:rPr>
        <w:t xml:space="preserve"> годы</w:t>
      </w:r>
    </w:p>
    <w:p w:rsidR="006E4ECF" w:rsidRDefault="006E4ECF" w:rsidP="006E4ECF">
      <w:pPr>
        <w:pStyle w:val="a3"/>
        <w:jc w:val="left"/>
      </w:pPr>
    </w:p>
    <w:p w:rsidR="006E4ECF" w:rsidRDefault="006E4ECF" w:rsidP="006E4ECF">
      <w:pPr>
        <w:pStyle w:val="a3"/>
        <w:jc w:val="left"/>
      </w:pPr>
    </w:p>
    <w:p w:rsidR="006E4ECF" w:rsidRPr="0023218E" w:rsidRDefault="006E4ECF" w:rsidP="006E4ECF">
      <w:pPr>
        <w:ind w:left="1915" w:right="14" w:hanging="979"/>
        <w:jc w:val="center"/>
        <w:rPr>
          <w:b/>
        </w:rPr>
      </w:pPr>
      <w:r w:rsidRPr="0023218E">
        <w:rPr>
          <w:b/>
        </w:rPr>
        <w:t>Перечень и краткое описание подпрограмм, ведомственных целевых программ и основных мероприятий муниципальной программы Бойкопонурского сельского поселения Калининского района</w:t>
      </w:r>
    </w:p>
    <w:p w:rsidR="006E4ECF" w:rsidRPr="0023218E" w:rsidRDefault="006E4ECF" w:rsidP="006E4ECF">
      <w:pPr>
        <w:spacing w:after="284"/>
        <w:ind w:left="4054" w:right="14" w:firstLine="0"/>
        <w:jc w:val="center"/>
        <w:rPr>
          <w:b/>
        </w:rPr>
      </w:pPr>
      <w:r w:rsidRPr="0023218E">
        <w:rPr>
          <w:b/>
        </w:rPr>
        <w:t>«Развитие молодежной политики» на 2024-2029 годы</w:t>
      </w:r>
    </w:p>
    <w:tbl>
      <w:tblPr>
        <w:tblStyle w:val="TableGrid"/>
        <w:tblW w:w="15280" w:type="dxa"/>
        <w:tblInd w:w="-115" w:type="dxa"/>
        <w:tblCellMar>
          <w:left w:w="50" w:type="dxa"/>
          <w:right w:w="113" w:type="dxa"/>
        </w:tblCellMar>
        <w:tblLook w:val="04A0" w:firstRow="1" w:lastRow="0" w:firstColumn="1" w:lastColumn="0" w:noHBand="0" w:noVBand="1"/>
      </w:tblPr>
      <w:tblGrid>
        <w:gridCol w:w="555"/>
        <w:gridCol w:w="24"/>
        <w:gridCol w:w="2545"/>
        <w:gridCol w:w="1828"/>
        <w:gridCol w:w="51"/>
        <w:gridCol w:w="1877"/>
        <w:gridCol w:w="708"/>
        <w:gridCol w:w="704"/>
        <w:gridCol w:w="704"/>
        <w:gridCol w:w="689"/>
        <w:gridCol w:w="708"/>
        <w:gridCol w:w="689"/>
        <w:gridCol w:w="2316"/>
        <w:gridCol w:w="2020"/>
      </w:tblGrid>
      <w:tr w:rsidR="006E4ECF" w:rsidTr="006E4ECF">
        <w:trPr>
          <w:trHeight w:val="936"/>
        </w:trPr>
        <w:tc>
          <w:tcPr>
            <w:tcW w:w="5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6E4ECF" w:rsidRPr="001D2F0D" w:rsidRDefault="006E4ECF" w:rsidP="007C1105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п/п</w:t>
            </w:r>
          </w:p>
        </w:tc>
        <w:tc>
          <w:tcPr>
            <w:tcW w:w="263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669" w:right="0" w:hanging="79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0" w:right="0" w:firstLine="259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97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37" w:lineRule="auto"/>
              <w:ind w:left="39" w:right="0" w:firstLine="497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Объем финансирования,</w:t>
            </w:r>
          </w:p>
          <w:p w:rsidR="006E4ECF" w:rsidRPr="001D2F0D" w:rsidRDefault="006E4ECF" w:rsidP="007C1105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всего</w:t>
            </w:r>
          </w:p>
          <w:p w:rsidR="006E4ECF" w:rsidRPr="001D2F0D" w:rsidRDefault="006E4ECF" w:rsidP="007C1105">
            <w:pPr>
              <w:spacing w:after="0" w:line="259" w:lineRule="auto"/>
              <w:ind w:left="0" w:right="7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(тыс. руб.)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61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0" w:right="33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В том числе по годам</w:t>
            </w:r>
          </w:p>
        </w:tc>
        <w:tc>
          <w:tcPr>
            <w:tcW w:w="7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367" w:right="0" w:hanging="324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15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89" w:right="0" w:firstLine="288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Участник муниципальной программы</w:t>
            </w:r>
          </w:p>
        </w:tc>
      </w:tr>
      <w:tr w:rsidR="006E4ECF" w:rsidTr="006E4ECF">
        <w:trPr>
          <w:trHeight w:val="30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Default="006E4ECF" w:rsidP="007C110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30" w:type="dxa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Default="006E4ECF" w:rsidP="007C110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7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Default="006E4ECF" w:rsidP="007C110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72" w:type="dxa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Default="006E4ECF" w:rsidP="007C110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2024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75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2025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75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2026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60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2027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79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2028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60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2029</w:t>
            </w:r>
          </w:p>
        </w:tc>
        <w:tc>
          <w:tcPr>
            <w:tcW w:w="237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Default="006E4ECF" w:rsidP="007C110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7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Default="006E4ECF" w:rsidP="007C110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6E4ECF" w:rsidTr="006E4ECF">
        <w:trPr>
          <w:trHeight w:val="298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55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2</w:t>
            </w:r>
          </w:p>
        </w:tc>
        <w:tc>
          <w:tcPr>
            <w:tcW w:w="1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36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З</w:t>
            </w:r>
          </w:p>
        </w:tc>
        <w:tc>
          <w:tcPr>
            <w:tcW w:w="19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43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4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43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5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53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60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7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58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43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9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72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10</w:t>
            </w:r>
          </w:p>
        </w:tc>
        <w:tc>
          <w:tcPr>
            <w:tcW w:w="2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Default="006E4ECF" w:rsidP="007C110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Default="006E4ECF" w:rsidP="007C1105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0"/>
              </w:rPr>
              <w:t>12</w:t>
            </w:r>
          </w:p>
        </w:tc>
      </w:tr>
      <w:tr w:rsidR="006E4ECF" w:rsidTr="006E4ECF">
        <w:trPr>
          <w:trHeight w:val="295"/>
        </w:trPr>
        <w:tc>
          <w:tcPr>
            <w:tcW w:w="5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3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6E4ECF" w:rsidRPr="001D2F0D" w:rsidRDefault="006E4ECF" w:rsidP="007C1105">
            <w:pPr>
              <w:spacing w:after="0" w:line="259" w:lineRule="auto"/>
              <w:ind w:left="65" w:right="0" w:firstLine="7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Программа «молодежной политики» на 2024-2029 годы</w:t>
            </w:r>
          </w:p>
        </w:tc>
        <w:tc>
          <w:tcPr>
            <w:tcW w:w="1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72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всего</w:t>
            </w:r>
          </w:p>
        </w:tc>
        <w:tc>
          <w:tcPr>
            <w:tcW w:w="19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FE0424">
            <w:pPr>
              <w:spacing w:after="0" w:line="259" w:lineRule="auto"/>
              <w:ind w:left="58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E0424">
              <w:rPr>
                <w:sz w:val="24"/>
                <w:szCs w:val="24"/>
              </w:rPr>
              <w:t>40</w:t>
            </w:r>
            <w:r w:rsidRPr="001D2F0D">
              <w:rPr>
                <w:sz w:val="24"/>
                <w:szCs w:val="24"/>
              </w:rPr>
              <w:t>,0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FE0424" w:rsidP="007C1105">
            <w:pPr>
              <w:spacing w:after="0" w:line="259" w:lineRule="auto"/>
              <w:ind w:left="58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  <w:r w:rsidR="006E4ECF" w:rsidRPr="001D2F0D">
              <w:rPr>
                <w:sz w:val="24"/>
                <w:szCs w:val="24"/>
              </w:rPr>
              <w:t>,0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3C6277">
            <w:pPr>
              <w:spacing w:after="0" w:line="259" w:lineRule="auto"/>
              <w:ind w:left="6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3C6277">
              <w:rPr>
                <w:sz w:val="24"/>
                <w:szCs w:val="24"/>
              </w:rPr>
              <w:t>2</w:t>
            </w:r>
            <w:r w:rsidRPr="001D2F0D">
              <w:rPr>
                <w:sz w:val="24"/>
                <w:szCs w:val="24"/>
              </w:rPr>
              <w:t>,0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6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D2F0D">
              <w:rPr>
                <w:sz w:val="24"/>
                <w:szCs w:val="24"/>
              </w:rPr>
              <w:t>0,0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65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D2F0D">
              <w:rPr>
                <w:sz w:val="24"/>
                <w:szCs w:val="24"/>
              </w:rPr>
              <w:t>0,0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58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D2F0D">
              <w:rPr>
                <w:sz w:val="24"/>
                <w:szCs w:val="24"/>
              </w:rPr>
              <w:t>0,0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103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D2F0D">
              <w:rPr>
                <w:sz w:val="24"/>
                <w:szCs w:val="24"/>
              </w:rPr>
              <w:t>0,0</w:t>
            </w:r>
          </w:p>
        </w:tc>
        <w:tc>
          <w:tcPr>
            <w:tcW w:w="23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Default="006E4ECF" w:rsidP="007C110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Default="006E4ECF" w:rsidP="007C110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6E4ECF" w:rsidTr="006E4ECF">
        <w:trPr>
          <w:trHeight w:val="821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30" w:type="dxa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72" w:right="7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Default="006E4ECF" w:rsidP="007C1105">
            <w:pPr>
              <w:spacing w:after="0" w:line="259" w:lineRule="auto"/>
              <w:ind w:left="58" w:right="0" w:firstLine="0"/>
              <w:jc w:val="center"/>
              <w:rPr>
                <w:sz w:val="24"/>
                <w:szCs w:val="24"/>
              </w:rPr>
            </w:pPr>
          </w:p>
          <w:p w:rsidR="006E4ECF" w:rsidRPr="001D2F0D" w:rsidRDefault="006E4ECF" w:rsidP="00FE0424">
            <w:pPr>
              <w:spacing w:after="0" w:line="259" w:lineRule="auto"/>
              <w:ind w:left="58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E0424">
              <w:rPr>
                <w:sz w:val="24"/>
                <w:szCs w:val="24"/>
              </w:rPr>
              <w:t>40</w:t>
            </w:r>
            <w:r w:rsidRPr="001D2F0D">
              <w:rPr>
                <w:sz w:val="24"/>
                <w:szCs w:val="24"/>
              </w:rPr>
              <w:t>,0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Default="006E4ECF" w:rsidP="007C1105">
            <w:pPr>
              <w:spacing w:after="0" w:line="259" w:lineRule="auto"/>
              <w:ind w:left="58" w:right="0" w:firstLine="0"/>
              <w:jc w:val="center"/>
              <w:rPr>
                <w:sz w:val="24"/>
                <w:szCs w:val="24"/>
              </w:rPr>
            </w:pPr>
          </w:p>
          <w:p w:rsidR="006E4ECF" w:rsidRPr="001D2F0D" w:rsidRDefault="00FE0424" w:rsidP="007C1105">
            <w:pPr>
              <w:spacing w:after="0" w:line="259" w:lineRule="auto"/>
              <w:ind w:left="58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  <w:r w:rsidR="006E4ECF" w:rsidRPr="001D2F0D">
              <w:rPr>
                <w:sz w:val="24"/>
                <w:szCs w:val="24"/>
              </w:rPr>
              <w:t>,0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Default="006E4ECF" w:rsidP="007C1105">
            <w:pPr>
              <w:spacing w:after="0" w:line="259" w:lineRule="auto"/>
              <w:ind w:left="60" w:right="0" w:firstLine="0"/>
              <w:jc w:val="center"/>
              <w:rPr>
                <w:sz w:val="24"/>
                <w:szCs w:val="24"/>
              </w:rPr>
            </w:pPr>
          </w:p>
          <w:p w:rsidR="006E4ECF" w:rsidRPr="001D2F0D" w:rsidRDefault="006E4ECF" w:rsidP="003C6277">
            <w:pPr>
              <w:spacing w:after="0" w:line="259" w:lineRule="auto"/>
              <w:ind w:left="6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3C6277">
              <w:rPr>
                <w:sz w:val="24"/>
                <w:szCs w:val="24"/>
              </w:rPr>
              <w:t>2</w:t>
            </w:r>
            <w:r w:rsidRPr="001D2F0D">
              <w:rPr>
                <w:sz w:val="24"/>
                <w:szCs w:val="24"/>
              </w:rPr>
              <w:t>,0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Default="006E4ECF" w:rsidP="007C1105">
            <w:pPr>
              <w:spacing w:after="0" w:line="259" w:lineRule="auto"/>
              <w:ind w:left="60" w:right="0" w:firstLine="0"/>
              <w:jc w:val="center"/>
              <w:rPr>
                <w:sz w:val="24"/>
                <w:szCs w:val="24"/>
              </w:rPr>
            </w:pPr>
          </w:p>
          <w:p w:rsidR="006E4ECF" w:rsidRPr="001D2F0D" w:rsidRDefault="006E4ECF" w:rsidP="007C1105">
            <w:pPr>
              <w:spacing w:after="0" w:line="259" w:lineRule="auto"/>
              <w:ind w:left="6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D2F0D">
              <w:rPr>
                <w:sz w:val="24"/>
                <w:szCs w:val="24"/>
              </w:rPr>
              <w:t>0,0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Default="006E4ECF" w:rsidP="007C1105">
            <w:pPr>
              <w:spacing w:after="0" w:line="259" w:lineRule="auto"/>
              <w:ind w:left="65" w:right="0" w:firstLine="0"/>
              <w:jc w:val="center"/>
              <w:rPr>
                <w:sz w:val="24"/>
                <w:szCs w:val="24"/>
              </w:rPr>
            </w:pPr>
          </w:p>
          <w:p w:rsidR="006E4ECF" w:rsidRPr="001D2F0D" w:rsidRDefault="006E4ECF" w:rsidP="007C1105">
            <w:pPr>
              <w:spacing w:after="0" w:line="259" w:lineRule="auto"/>
              <w:ind w:left="65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D2F0D">
              <w:rPr>
                <w:sz w:val="24"/>
                <w:szCs w:val="24"/>
              </w:rPr>
              <w:t>0,0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Default="006E4ECF" w:rsidP="007C1105">
            <w:pPr>
              <w:spacing w:after="0" w:line="259" w:lineRule="auto"/>
              <w:ind w:left="58" w:right="0" w:firstLine="0"/>
              <w:jc w:val="center"/>
              <w:rPr>
                <w:sz w:val="24"/>
                <w:szCs w:val="24"/>
              </w:rPr>
            </w:pPr>
          </w:p>
          <w:p w:rsidR="006E4ECF" w:rsidRPr="001D2F0D" w:rsidRDefault="006E4ECF" w:rsidP="007C1105">
            <w:pPr>
              <w:spacing w:after="0" w:line="259" w:lineRule="auto"/>
              <w:ind w:left="58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D2F0D">
              <w:rPr>
                <w:sz w:val="24"/>
                <w:szCs w:val="24"/>
              </w:rPr>
              <w:t>0,0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Default="006E4ECF" w:rsidP="007C1105">
            <w:pPr>
              <w:spacing w:after="0" w:line="259" w:lineRule="auto"/>
              <w:ind w:left="103" w:right="0" w:firstLine="0"/>
              <w:jc w:val="left"/>
              <w:rPr>
                <w:sz w:val="24"/>
                <w:szCs w:val="24"/>
              </w:rPr>
            </w:pPr>
          </w:p>
          <w:p w:rsidR="006E4ECF" w:rsidRPr="001D2F0D" w:rsidRDefault="006E4ECF" w:rsidP="007C1105">
            <w:pPr>
              <w:spacing w:after="0" w:line="259" w:lineRule="auto"/>
              <w:ind w:left="103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D2F0D">
              <w:rPr>
                <w:sz w:val="24"/>
                <w:szCs w:val="24"/>
              </w:rPr>
              <w:t>0,0</w:t>
            </w:r>
          </w:p>
        </w:tc>
        <w:tc>
          <w:tcPr>
            <w:tcW w:w="237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Default="006E4ECF" w:rsidP="007C110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7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Default="006E4ECF" w:rsidP="007C110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6E4ECF" w:rsidTr="006E4ECF">
        <w:trPr>
          <w:trHeight w:val="821"/>
        </w:trPr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</w:t>
            </w:r>
          </w:p>
        </w:tc>
        <w:tc>
          <w:tcPr>
            <w:tcW w:w="263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Default="006E4ECF" w:rsidP="007C1105">
            <w:pPr>
              <w:spacing w:after="0" w:line="242" w:lineRule="auto"/>
              <w:ind w:left="0" w:right="-149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 xml:space="preserve">Проведение </w:t>
            </w:r>
            <w:proofErr w:type="spellStart"/>
            <w:r>
              <w:rPr>
                <w:sz w:val="24"/>
                <w:szCs w:val="24"/>
              </w:rPr>
              <w:t>ме</w:t>
            </w:r>
            <w:r w:rsidRPr="001D2F0D">
              <w:rPr>
                <w:sz w:val="24"/>
                <w:szCs w:val="24"/>
              </w:rPr>
              <w:t>роприя</w:t>
            </w:r>
            <w:proofErr w:type="spellEnd"/>
            <w:r>
              <w:rPr>
                <w:sz w:val="24"/>
                <w:szCs w:val="24"/>
              </w:rPr>
              <w:t xml:space="preserve"> -</w:t>
            </w:r>
            <w:proofErr w:type="spellStart"/>
            <w:r w:rsidRPr="001D2F0D">
              <w:rPr>
                <w:sz w:val="24"/>
                <w:szCs w:val="24"/>
              </w:rPr>
              <w:t>тий</w:t>
            </w:r>
            <w:proofErr w:type="spellEnd"/>
            <w:r w:rsidRPr="001D2F0D">
              <w:rPr>
                <w:sz w:val="24"/>
                <w:szCs w:val="24"/>
              </w:rPr>
              <w:t xml:space="preserve"> с молодежью в </w:t>
            </w:r>
          </w:p>
          <w:p w:rsidR="006E4ECF" w:rsidRPr="001D2F0D" w:rsidRDefault="006E4ECF" w:rsidP="007C1105">
            <w:pPr>
              <w:spacing w:after="0" w:line="242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области </w:t>
            </w:r>
            <w:proofErr w:type="gramStart"/>
            <w:r>
              <w:rPr>
                <w:sz w:val="24"/>
                <w:szCs w:val="24"/>
              </w:rPr>
              <w:t>па</w:t>
            </w:r>
            <w:r w:rsidRPr="001D2F0D">
              <w:rPr>
                <w:sz w:val="24"/>
                <w:szCs w:val="24"/>
              </w:rPr>
              <w:t>триотическо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1D2F0D">
              <w:rPr>
                <w:sz w:val="24"/>
                <w:szCs w:val="24"/>
              </w:rPr>
              <w:t>го</w:t>
            </w:r>
            <w:proofErr w:type="spellEnd"/>
            <w:proofErr w:type="gramEnd"/>
            <w:r w:rsidRPr="001D2F0D">
              <w:rPr>
                <w:sz w:val="24"/>
                <w:szCs w:val="24"/>
              </w:rPr>
              <w:t xml:space="preserve"> воспитания, военно-спортивных игр и соревнований, слетов, молодежных акций, участие в районных мероприятиях</w:t>
            </w:r>
          </w:p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(приобретение призов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72" w:right="7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Default="00FE0424" w:rsidP="007C1105">
            <w:pPr>
              <w:spacing w:after="0" w:line="259" w:lineRule="auto"/>
              <w:ind w:left="58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E4ECF" w:rsidRPr="001D2F0D">
              <w:rPr>
                <w:sz w:val="24"/>
                <w:szCs w:val="24"/>
              </w:rPr>
              <w:t>0,0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FE0424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E4ECF" w:rsidRPr="001D2F0D">
              <w:rPr>
                <w:sz w:val="24"/>
                <w:szCs w:val="24"/>
              </w:rPr>
              <w:t>5,0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3C6277" w:rsidP="003C6277">
            <w:pPr>
              <w:spacing w:after="0" w:line="259" w:lineRule="auto"/>
              <w:ind w:left="12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6E4ECF" w:rsidRPr="001D2F0D">
              <w:rPr>
                <w:sz w:val="24"/>
                <w:szCs w:val="24"/>
              </w:rPr>
              <w:t>,0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3C6277" w:rsidP="007C1105">
            <w:pPr>
              <w:spacing w:after="0" w:line="259" w:lineRule="auto"/>
              <w:ind w:left="14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E4ECF" w:rsidRPr="001D2F0D">
              <w:rPr>
                <w:sz w:val="24"/>
                <w:szCs w:val="24"/>
              </w:rPr>
              <w:t>,0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14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5,0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5,0</w:t>
            </w:r>
          </w:p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22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5,0</w:t>
            </w:r>
          </w:p>
        </w:tc>
        <w:tc>
          <w:tcPr>
            <w:tcW w:w="23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Default="006E4ECF" w:rsidP="007C1105">
            <w:pPr>
              <w:spacing w:after="160" w:line="259" w:lineRule="auto"/>
              <w:ind w:left="0" w:right="0" w:firstLine="0"/>
              <w:jc w:val="left"/>
            </w:pPr>
            <w:r w:rsidRPr="001D2F0D">
              <w:rPr>
                <w:sz w:val="24"/>
                <w:szCs w:val="24"/>
              </w:rPr>
              <w:t>Проведение мероприятий на высоком организационном уровне</w:t>
            </w:r>
          </w:p>
        </w:tc>
        <w:tc>
          <w:tcPr>
            <w:tcW w:w="15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26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Администрация</w:t>
            </w:r>
          </w:p>
          <w:p w:rsidR="006E4ECF" w:rsidRPr="001D2F0D" w:rsidRDefault="006E4ECF" w:rsidP="007C1105">
            <w:pPr>
              <w:spacing w:after="0" w:line="242" w:lineRule="auto"/>
              <w:ind w:left="29" w:right="0" w:hanging="29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Бойкопонурского сельского поселения</w:t>
            </w:r>
          </w:p>
          <w:p w:rsidR="006E4ECF" w:rsidRDefault="006E4ECF" w:rsidP="007C1105">
            <w:pPr>
              <w:spacing w:after="160" w:line="259" w:lineRule="auto"/>
              <w:ind w:left="0" w:right="0" w:firstLine="0"/>
              <w:jc w:val="left"/>
            </w:pPr>
            <w:r w:rsidRPr="001D2F0D">
              <w:rPr>
                <w:sz w:val="24"/>
                <w:szCs w:val="24"/>
              </w:rPr>
              <w:t>Калининского района</w:t>
            </w:r>
          </w:p>
        </w:tc>
      </w:tr>
      <w:tr w:rsidR="006E4ECF" w:rsidTr="006E4ECF">
        <w:tblPrEx>
          <w:tblCellMar>
            <w:top w:w="79" w:type="dxa"/>
            <w:left w:w="82" w:type="dxa"/>
            <w:right w:w="115" w:type="dxa"/>
          </w:tblCellMar>
        </w:tblPrEx>
        <w:trPr>
          <w:trHeight w:val="3048"/>
        </w:trPr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3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1D2F0D">
              <w:rPr>
                <w:sz w:val="24"/>
                <w:szCs w:val="24"/>
              </w:rPr>
              <w:t>2</w:t>
            </w:r>
          </w:p>
        </w:tc>
        <w:tc>
          <w:tcPr>
            <w:tcW w:w="2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Default="006E4ECF" w:rsidP="007C1105">
            <w:pPr>
              <w:spacing w:after="0" w:line="259" w:lineRule="auto"/>
              <w:ind w:left="22" w:right="42" w:firstLine="0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 xml:space="preserve">Проведение </w:t>
            </w:r>
            <w:proofErr w:type="spellStart"/>
            <w:r w:rsidRPr="001D2F0D">
              <w:rPr>
                <w:sz w:val="24"/>
                <w:szCs w:val="24"/>
              </w:rPr>
              <w:t>меропри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6E4ECF" w:rsidRDefault="006E4ECF" w:rsidP="007C1105">
            <w:pPr>
              <w:spacing w:after="0" w:line="259" w:lineRule="auto"/>
              <w:ind w:left="22" w:right="42" w:firstLine="0"/>
              <w:jc w:val="left"/>
              <w:rPr>
                <w:sz w:val="24"/>
                <w:szCs w:val="24"/>
              </w:rPr>
            </w:pPr>
            <w:proofErr w:type="spellStart"/>
            <w:r w:rsidRPr="001D2F0D">
              <w:rPr>
                <w:sz w:val="24"/>
                <w:szCs w:val="24"/>
              </w:rPr>
              <w:t>ятий</w:t>
            </w:r>
            <w:proofErr w:type="spellEnd"/>
            <w:r w:rsidRPr="001D2F0D">
              <w:rPr>
                <w:sz w:val="24"/>
                <w:szCs w:val="24"/>
              </w:rPr>
              <w:t xml:space="preserve"> с молодежью в области воспитания гражданственности, направленных на профилактику и противодействие экстремисткой деятельности, связанной с </w:t>
            </w:r>
            <w:proofErr w:type="spellStart"/>
            <w:proofErr w:type="gramStart"/>
            <w:r w:rsidRPr="001D2F0D">
              <w:rPr>
                <w:sz w:val="24"/>
                <w:szCs w:val="24"/>
              </w:rPr>
              <w:t>религиоз</w:t>
            </w:r>
            <w:r>
              <w:rPr>
                <w:sz w:val="24"/>
                <w:szCs w:val="24"/>
              </w:rPr>
              <w:t>-</w:t>
            </w:r>
            <w:r w:rsidRPr="001D2F0D">
              <w:rPr>
                <w:sz w:val="24"/>
                <w:szCs w:val="24"/>
              </w:rPr>
              <w:t>ными</w:t>
            </w:r>
            <w:proofErr w:type="spellEnd"/>
            <w:proofErr w:type="gramEnd"/>
            <w:r w:rsidRPr="001D2F0D">
              <w:rPr>
                <w:sz w:val="24"/>
                <w:szCs w:val="24"/>
              </w:rPr>
              <w:t xml:space="preserve">, политическими и национальными факторами в молодежной среде, мероприятий, </w:t>
            </w:r>
            <w:proofErr w:type="spellStart"/>
            <w:r>
              <w:rPr>
                <w:sz w:val="24"/>
                <w:szCs w:val="24"/>
              </w:rPr>
              <w:t>п</w:t>
            </w:r>
            <w:r w:rsidRPr="001D2F0D">
              <w:rPr>
                <w:sz w:val="24"/>
                <w:szCs w:val="24"/>
              </w:rPr>
              <w:t>освяще</w:t>
            </w:r>
            <w:proofErr w:type="spellEnd"/>
          </w:p>
          <w:p w:rsidR="006E4ECF" w:rsidRPr="001D2F0D" w:rsidRDefault="006E4ECF" w:rsidP="007C1105">
            <w:pPr>
              <w:spacing w:after="0" w:line="259" w:lineRule="auto"/>
              <w:ind w:left="22" w:right="42" w:firstLine="0"/>
              <w:jc w:val="left"/>
              <w:rPr>
                <w:sz w:val="24"/>
                <w:szCs w:val="24"/>
              </w:rPr>
            </w:pPr>
            <w:proofErr w:type="spellStart"/>
            <w:r w:rsidRPr="001D2F0D">
              <w:rPr>
                <w:sz w:val="24"/>
                <w:szCs w:val="24"/>
              </w:rPr>
              <w:t>нных</w:t>
            </w:r>
            <w:proofErr w:type="spellEnd"/>
            <w:r w:rsidRPr="001D2F0D">
              <w:rPr>
                <w:sz w:val="24"/>
                <w:szCs w:val="24"/>
              </w:rPr>
              <w:t xml:space="preserve"> календарным и памятным датам. Участие в районных </w:t>
            </w:r>
            <w:r w:rsidRPr="001D2F0D">
              <w:rPr>
                <w:sz w:val="24"/>
                <w:szCs w:val="24"/>
              </w:rPr>
              <w:lastRenderedPageBreak/>
              <w:t>мероприятиях и изготовление листовок</w:t>
            </w:r>
          </w:p>
        </w:tc>
        <w:tc>
          <w:tcPr>
            <w:tcW w:w="19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62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FE0424" w:rsidP="00FE0424">
            <w:pPr>
              <w:spacing w:after="0" w:line="259" w:lineRule="auto"/>
              <w:ind w:left="43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bookmarkStart w:id="0" w:name="_GoBack"/>
            <w:bookmarkEnd w:id="0"/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FE0424" w:rsidP="007C1105">
            <w:pPr>
              <w:spacing w:after="0" w:line="259" w:lineRule="auto"/>
              <w:ind w:left="43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6E4ECF">
              <w:rPr>
                <w:sz w:val="24"/>
                <w:szCs w:val="24"/>
              </w:rPr>
              <w:t>,0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FE0424" w:rsidP="007C1105">
            <w:pPr>
              <w:spacing w:after="0" w:line="259" w:lineRule="auto"/>
              <w:ind w:left="55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6E4ECF" w:rsidRPr="001D2F0D">
              <w:rPr>
                <w:sz w:val="24"/>
                <w:szCs w:val="24"/>
              </w:rPr>
              <w:t>,0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50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5,0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48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5,0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36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5,0</w:t>
            </w:r>
          </w:p>
        </w:tc>
        <w:tc>
          <w:tcPr>
            <w:tcW w:w="2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1" w:line="244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Проведение мероприятий на</w:t>
            </w:r>
          </w:p>
          <w:p w:rsidR="006E4ECF" w:rsidRPr="001D2F0D" w:rsidRDefault="006E4ECF" w:rsidP="007C1105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высоком организационном уровне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26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Администрация</w:t>
            </w:r>
          </w:p>
          <w:p w:rsidR="006E4ECF" w:rsidRPr="001D2F0D" w:rsidRDefault="006E4ECF" w:rsidP="007C1105">
            <w:pPr>
              <w:spacing w:after="11" w:line="235" w:lineRule="auto"/>
              <w:ind w:left="29" w:right="0" w:hanging="29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Бойкопонурского сельского поселения</w:t>
            </w:r>
          </w:p>
          <w:p w:rsidR="006E4ECF" w:rsidRPr="001D2F0D" w:rsidRDefault="006E4ECF" w:rsidP="007C1105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Калининского района</w:t>
            </w:r>
          </w:p>
        </w:tc>
      </w:tr>
      <w:tr w:rsidR="006E4ECF" w:rsidTr="006E4ECF">
        <w:tblPrEx>
          <w:tblCellMar>
            <w:top w:w="79" w:type="dxa"/>
            <w:left w:w="82" w:type="dxa"/>
            <w:right w:w="115" w:type="dxa"/>
          </w:tblCellMar>
        </w:tblPrEx>
        <w:trPr>
          <w:trHeight w:val="529"/>
        </w:trPr>
        <w:tc>
          <w:tcPr>
            <w:tcW w:w="58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10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1.3</w:t>
            </w:r>
          </w:p>
        </w:tc>
        <w:tc>
          <w:tcPr>
            <w:tcW w:w="26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Мероприятия по</w:t>
            </w:r>
          </w:p>
          <w:p w:rsidR="006E4ECF" w:rsidRPr="001D2F0D" w:rsidRDefault="006E4ECF" w:rsidP="007C1105">
            <w:pPr>
              <w:spacing w:after="0" w:line="241" w:lineRule="auto"/>
              <w:ind w:left="0" w:right="-291" w:firstLine="7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 xml:space="preserve">поддержке </w:t>
            </w:r>
            <w:proofErr w:type="spellStart"/>
            <w:r w:rsidRPr="001D2F0D">
              <w:rPr>
                <w:sz w:val="24"/>
                <w:szCs w:val="24"/>
              </w:rPr>
              <w:t>любительс</w:t>
            </w:r>
            <w:proofErr w:type="spellEnd"/>
            <w:r>
              <w:rPr>
                <w:sz w:val="24"/>
                <w:szCs w:val="24"/>
              </w:rPr>
              <w:t xml:space="preserve"> -</w:t>
            </w:r>
            <w:r w:rsidRPr="001D2F0D">
              <w:rPr>
                <w:sz w:val="24"/>
                <w:szCs w:val="24"/>
              </w:rPr>
              <w:t xml:space="preserve">кого спорта и </w:t>
            </w:r>
            <w:proofErr w:type="spellStart"/>
            <w:r w:rsidRPr="001D2F0D">
              <w:rPr>
                <w:sz w:val="24"/>
                <w:szCs w:val="24"/>
              </w:rPr>
              <w:t>материа</w:t>
            </w:r>
            <w:proofErr w:type="spellEnd"/>
            <w:r>
              <w:rPr>
                <w:sz w:val="24"/>
                <w:szCs w:val="24"/>
              </w:rPr>
              <w:t xml:space="preserve"> -</w:t>
            </w:r>
            <w:proofErr w:type="spellStart"/>
            <w:r w:rsidRPr="001D2F0D">
              <w:rPr>
                <w:sz w:val="24"/>
                <w:szCs w:val="24"/>
              </w:rPr>
              <w:t>льно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1D2F0D">
              <w:rPr>
                <w:sz w:val="24"/>
                <w:szCs w:val="24"/>
              </w:rPr>
              <w:t xml:space="preserve">техническому обеспечению и развитию форм активного отдыха, проведение спортивных </w:t>
            </w:r>
            <w:r>
              <w:rPr>
                <w:sz w:val="24"/>
                <w:szCs w:val="24"/>
              </w:rPr>
              <w:t>ме</w:t>
            </w:r>
            <w:r w:rsidRPr="001D2F0D">
              <w:rPr>
                <w:sz w:val="24"/>
                <w:szCs w:val="24"/>
              </w:rPr>
              <w:t xml:space="preserve">роприятий. Участие в районных и </w:t>
            </w:r>
            <w:proofErr w:type="spellStart"/>
            <w:r w:rsidRPr="001D2F0D">
              <w:rPr>
                <w:sz w:val="24"/>
                <w:szCs w:val="24"/>
              </w:rPr>
              <w:t>межпоселен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1D2F0D">
              <w:rPr>
                <w:sz w:val="24"/>
                <w:szCs w:val="24"/>
              </w:rPr>
              <w:t>ческих</w:t>
            </w:r>
            <w:proofErr w:type="spellEnd"/>
            <w:r w:rsidRPr="001D2F0D">
              <w:rPr>
                <w:sz w:val="24"/>
                <w:szCs w:val="24"/>
              </w:rPr>
              <w:t xml:space="preserve"> мероприятиях</w:t>
            </w:r>
          </w:p>
          <w:p w:rsidR="006E4ECF" w:rsidRDefault="006E4ECF" w:rsidP="007C1105">
            <w:pPr>
              <w:spacing w:after="0" w:line="259" w:lineRule="auto"/>
              <w:ind w:left="22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(п</w:t>
            </w:r>
            <w:r>
              <w:rPr>
                <w:sz w:val="24"/>
                <w:szCs w:val="24"/>
              </w:rPr>
              <w:t>р</w:t>
            </w:r>
            <w:r w:rsidRPr="001D2F0D">
              <w:rPr>
                <w:sz w:val="24"/>
                <w:szCs w:val="24"/>
              </w:rPr>
              <w:t>иоб</w:t>
            </w:r>
            <w:r>
              <w:rPr>
                <w:sz w:val="24"/>
                <w:szCs w:val="24"/>
              </w:rPr>
              <w:t>р</w:t>
            </w:r>
            <w:r w:rsidRPr="001D2F0D">
              <w:rPr>
                <w:sz w:val="24"/>
                <w:szCs w:val="24"/>
              </w:rPr>
              <w:t>етение п</w:t>
            </w:r>
            <w:r>
              <w:rPr>
                <w:sz w:val="24"/>
                <w:szCs w:val="24"/>
              </w:rPr>
              <w:t>р</w:t>
            </w:r>
            <w:r w:rsidRPr="001D2F0D">
              <w:rPr>
                <w:sz w:val="24"/>
                <w:szCs w:val="24"/>
              </w:rPr>
              <w:t>изов</w:t>
            </w:r>
            <w:r>
              <w:rPr>
                <w:sz w:val="24"/>
                <w:szCs w:val="24"/>
              </w:rPr>
              <w:t>)</w:t>
            </w:r>
          </w:p>
          <w:p w:rsidR="006E4ECF" w:rsidRPr="001D2F0D" w:rsidRDefault="006E4ECF" w:rsidP="007C1105">
            <w:pPr>
              <w:spacing w:after="0" w:line="259" w:lineRule="auto"/>
              <w:ind w:left="22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2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39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17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Pr="001D2F0D">
              <w:rPr>
                <w:sz w:val="24"/>
                <w:szCs w:val="24"/>
              </w:rPr>
              <w:t>,0</w:t>
            </w:r>
          </w:p>
        </w:tc>
        <w:tc>
          <w:tcPr>
            <w:tcW w:w="7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32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27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27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1D2F0D">
              <w:rPr>
                <w:sz w:val="24"/>
                <w:szCs w:val="24"/>
              </w:rPr>
              <w:t>,0</w:t>
            </w:r>
          </w:p>
        </w:tc>
        <w:tc>
          <w:tcPr>
            <w:tcW w:w="7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27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1D2F0D">
              <w:rPr>
                <w:sz w:val="24"/>
                <w:szCs w:val="24"/>
              </w:rPr>
              <w:t>,0</w:t>
            </w:r>
          </w:p>
        </w:tc>
        <w:tc>
          <w:tcPr>
            <w:tcW w:w="7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24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1D2F0D">
              <w:rPr>
                <w:sz w:val="24"/>
                <w:szCs w:val="24"/>
              </w:rPr>
              <w:t>,0</w:t>
            </w:r>
          </w:p>
        </w:tc>
        <w:tc>
          <w:tcPr>
            <w:tcW w:w="7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31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1D2F0D">
              <w:rPr>
                <w:sz w:val="24"/>
                <w:szCs w:val="24"/>
              </w:rPr>
              <w:t>,0</w:t>
            </w:r>
          </w:p>
        </w:tc>
        <w:tc>
          <w:tcPr>
            <w:tcW w:w="23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31" w:right="14" w:firstLine="346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Привлечение молодежи к занятиям физической культурой и спортом</w:t>
            </w:r>
          </w:p>
        </w:tc>
        <w:tc>
          <w:tcPr>
            <w:tcW w:w="15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22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Администрация</w:t>
            </w:r>
          </w:p>
          <w:p w:rsidR="006E4ECF" w:rsidRPr="001D2F0D" w:rsidRDefault="006E4ECF" w:rsidP="007C1105">
            <w:pPr>
              <w:spacing w:after="0" w:line="259" w:lineRule="auto"/>
              <w:ind w:left="72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Бойкопонурского</w:t>
            </w:r>
          </w:p>
          <w:p w:rsidR="006E4ECF" w:rsidRPr="001D2F0D" w:rsidRDefault="006E4ECF" w:rsidP="007C1105">
            <w:pPr>
              <w:spacing w:after="0" w:line="23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 xml:space="preserve">сельского </w:t>
            </w:r>
            <w:r w:rsidRPr="001D2F0D">
              <w:rPr>
                <w:noProof/>
                <w:sz w:val="24"/>
                <w:szCs w:val="24"/>
              </w:rPr>
              <w:drawing>
                <wp:inline distT="0" distB="0" distL="0" distR="0" wp14:anchorId="4CE28372" wp14:editId="28D97D57">
                  <wp:extent cx="4572" cy="4572"/>
                  <wp:effectExtent l="0" t="0" r="0" b="0"/>
                  <wp:docPr id="28724" name="Picture 287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24" name="Picture 2872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" cy="4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D2F0D">
              <w:rPr>
                <w:sz w:val="24"/>
                <w:szCs w:val="24"/>
              </w:rPr>
              <w:t>поселения</w:t>
            </w:r>
          </w:p>
          <w:p w:rsidR="006E4ECF" w:rsidRPr="001D2F0D" w:rsidRDefault="006E4ECF" w:rsidP="007C1105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Калининского р</w:t>
            </w:r>
            <w:r>
              <w:rPr>
                <w:sz w:val="24"/>
                <w:szCs w:val="24"/>
              </w:rPr>
              <w:t>ай</w:t>
            </w:r>
            <w:r w:rsidRPr="001D2F0D">
              <w:rPr>
                <w:sz w:val="24"/>
                <w:szCs w:val="24"/>
              </w:rPr>
              <w:t>она</w:t>
            </w:r>
          </w:p>
        </w:tc>
      </w:tr>
      <w:tr w:rsidR="006E4ECF" w:rsidTr="006E4ECF">
        <w:tblPrEx>
          <w:tblCellMar>
            <w:top w:w="79" w:type="dxa"/>
            <w:left w:w="82" w:type="dxa"/>
            <w:right w:w="115" w:type="dxa"/>
          </w:tblCellMar>
        </w:tblPrEx>
        <w:trPr>
          <w:trHeight w:val="699"/>
        </w:trPr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21" w:type="dxa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7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6E4ECF" w:rsidTr="006E4ECF">
        <w:tblPrEx>
          <w:tblCellMar>
            <w:top w:w="79" w:type="dxa"/>
            <w:left w:w="82" w:type="dxa"/>
            <w:right w:w="115" w:type="dxa"/>
          </w:tblCellMar>
        </w:tblPrEx>
        <w:trPr>
          <w:trHeight w:val="2768"/>
        </w:trPr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53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2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7" w:line="237" w:lineRule="auto"/>
              <w:ind w:left="29" w:right="0" w:hanging="7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Мероприятия по первичной профилактике</w:t>
            </w:r>
          </w:p>
          <w:p w:rsidR="006E4ECF" w:rsidRPr="001D2F0D" w:rsidRDefault="006E4ECF" w:rsidP="007C1105">
            <w:pPr>
              <w:spacing w:after="0" w:line="259" w:lineRule="auto"/>
              <w:ind w:left="29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наркомании, профилактике безнадзорности и правонарушений в молодежной среде (наглядная агитация, изготовление листовок</w:t>
            </w:r>
          </w:p>
        </w:tc>
        <w:tc>
          <w:tcPr>
            <w:tcW w:w="19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53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39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6,0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56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2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Проведение мероприятий на высоком организационном уровне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29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Администрация</w:t>
            </w:r>
          </w:p>
          <w:p w:rsidR="006E4ECF" w:rsidRPr="001D2F0D" w:rsidRDefault="006E4ECF" w:rsidP="007C1105">
            <w:pPr>
              <w:spacing w:after="4" w:line="235" w:lineRule="auto"/>
              <w:ind w:left="29" w:right="0" w:hanging="29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Бойкопонурского сельского поселения</w:t>
            </w:r>
          </w:p>
          <w:p w:rsidR="006E4ECF" w:rsidRPr="001D2F0D" w:rsidRDefault="006E4ECF" w:rsidP="007C1105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Калининского района</w:t>
            </w:r>
          </w:p>
        </w:tc>
      </w:tr>
      <w:tr w:rsidR="006E4ECF" w:rsidTr="006E4ECF">
        <w:tblPrEx>
          <w:tblCellMar>
            <w:top w:w="79" w:type="dxa"/>
            <w:left w:w="82" w:type="dxa"/>
            <w:right w:w="115" w:type="dxa"/>
          </w:tblCellMar>
        </w:tblPrEx>
        <w:trPr>
          <w:trHeight w:val="1545"/>
        </w:trPr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89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1.5</w:t>
            </w:r>
          </w:p>
        </w:tc>
        <w:tc>
          <w:tcPr>
            <w:tcW w:w="2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4ECF" w:rsidRPr="001D2F0D" w:rsidRDefault="006E4ECF" w:rsidP="007C1105">
            <w:pPr>
              <w:spacing w:after="0" w:line="259" w:lineRule="auto"/>
              <w:ind w:left="43" w:right="192" w:hanging="7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Трудоустройство несовершеннолетних совместно с ЦЗН (оплата по договорам)</w:t>
            </w:r>
          </w:p>
        </w:tc>
        <w:tc>
          <w:tcPr>
            <w:tcW w:w="19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68" w:right="0" w:firstLine="0"/>
              <w:jc w:val="left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175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82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85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56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9</w:t>
            </w:r>
            <w:r w:rsidRPr="001D2F0D">
              <w:rPr>
                <w:sz w:val="24"/>
                <w:szCs w:val="24"/>
              </w:rPr>
              <w:t>,0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49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1D2F0D">
              <w:rPr>
                <w:sz w:val="24"/>
                <w:szCs w:val="24"/>
              </w:rPr>
              <w:t>,0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46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1D2F0D">
              <w:rPr>
                <w:sz w:val="24"/>
                <w:szCs w:val="24"/>
              </w:rPr>
              <w:t>,0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53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1D2F0D">
              <w:rPr>
                <w:sz w:val="24"/>
                <w:szCs w:val="24"/>
              </w:rPr>
              <w:t>,0</w:t>
            </w:r>
          </w:p>
        </w:tc>
        <w:tc>
          <w:tcPr>
            <w:tcW w:w="2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Трудоустройство несовершеннолетних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4ECF" w:rsidRPr="001D2F0D" w:rsidRDefault="006E4ECF" w:rsidP="007C1105">
            <w:pPr>
              <w:spacing w:after="0" w:line="259" w:lineRule="auto"/>
              <w:ind w:left="43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Администрация</w:t>
            </w:r>
          </w:p>
          <w:p w:rsidR="006E4ECF" w:rsidRPr="001D2F0D" w:rsidRDefault="006E4ECF" w:rsidP="007C1105">
            <w:pPr>
              <w:spacing w:after="4" w:line="235" w:lineRule="auto"/>
              <w:ind w:left="29" w:right="0" w:hanging="29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Бойкопонурского сельского поселения</w:t>
            </w:r>
          </w:p>
          <w:p w:rsidR="006E4ECF" w:rsidRPr="001D2F0D" w:rsidRDefault="006E4ECF" w:rsidP="007C1105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D2F0D">
              <w:rPr>
                <w:sz w:val="24"/>
                <w:szCs w:val="24"/>
              </w:rPr>
              <w:t>Калининского района</w:t>
            </w:r>
          </w:p>
        </w:tc>
      </w:tr>
    </w:tbl>
    <w:p w:rsidR="006E4ECF" w:rsidRDefault="006E4ECF" w:rsidP="006E4ECF">
      <w:pPr>
        <w:spacing w:after="320"/>
        <w:ind w:left="43" w:right="14" w:firstLine="7"/>
      </w:pPr>
    </w:p>
    <w:p w:rsidR="006E4ECF" w:rsidRDefault="006E4ECF" w:rsidP="006E4ECF">
      <w:pPr>
        <w:spacing w:after="320"/>
        <w:ind w:left="43" w:right="14" w:firstLine="7"/>
      </w:pPr>
      <w:r>
        <w:t>Заместитель главы Бойкопонурского сельского поселения Калининского района                                                     Г.Н. Огарков</w:t>
      </w:r>
    </w:p>
    <w:sectPr w:rsidR="006E4ECF" w:rsidSect="006E4ECF">
      <w:headerReference w:type="even" r:id="rId7"/>
      <w:headerReference w:type="default" r:id="rId8"/>
      <w:headerReference w:type="first" r:id="rId9"/>
      <w:pgSz w:w="16798" w:h="11794" w:orient="landscape"/>
      <w:pgMar w:top="568" w:right="355" w:bottom="1276" w:left="113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F22" w:rsidRDefault="00873F22">
      <w:pPr>
        <w:spacing w:after="0" w:line="240" w:lineRule="auto"/>
      </w:pPr>
      <w:r>
        <w:separator/>
      </w:r>
    </w:p>
  </w:endnote>
  <w:endnote w:type="continuationSeparator" w:id="0">
    <w:p w:rsidR="00873F22" w:rsidRDefault="00873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F22" w:rsidRDefault="00873F22">
      <w:pPr>
        <w:spacing w:after="0" w:line="240" w:lineRule="auto"/>
      </w:pPr>
      <w:r>
        <w:separator/>
      </w:r>
    </w:p>
  </w:footnote>
  <w:footnote w:type="continuationSeparator" w:id="0">
    <w:p w:rsidR="00873F22" w:rsidRDefault="00873F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D09" w:rsidRDefault="001F486A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D09" w:rsidRDefault="001F486A">
    <w:pPr>
      <w:spacing w:after="16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D09" w:rsidRDefault="001F486A">
    <w:pPr>
      <w:spacing w:after="160" w:line="259" w:lineRule="auto"/>
      <w:ind w:left="0" w:right="0" w:firstLine="0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ECF"/>
    <w:rsid w:val="001F486A"/>
    <w:rsid w:val="003C6277"/>
    <w:rsid w:val="0041411C"/>
    <w:rsid w:val="006E4ECF"/>
    <w:rsid w:val="00873F22"/>
    <w:rsid w:val="00C74C57"/>
    <w:rsid w:val="00FE0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FC3DD"/>
  <w15:chartTrackingRefBased/>
  <w15:docId w15:val="{AF1DD4D8-792D-4DD3-B2B1-0115BF88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ECF"/>
    <w:pPr>
      <w:spacing w:after="5" w:line="268" w:lineRule="auto"/>
      <w:ind w:left="5263" w:right="43" w:firstLine="7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6E4EC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6E4ECF"/>
    <w:pPr>
      <w:spacing w:after="0" w:line="240" w:lineRule="auto"/>
      <w:ind w:left="5263" w:right="43" w:firstLine="7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F48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486A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2025-01-11T16:59:00Z</cp:lastPrinted>
  <dcterms:created xsi:type="dcterms:W3CDTF">2024-11-08T14:39:00Z</dcterms:created>
  <dcterms:modified xsi:type="dcterms:W3CDTF">2025-01-11T16:59:00Z</dcterms:modified>
</cp:coreProperties>
</file>