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B250F2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4523F9" w:rsidRPr="00B250F2">
        <w:rPr>
          <w:rFonts w:ascii="Times New Roman" w:hAnsi="Times New Roman" w:cs="Times New Roman"/>
          <w:sz w:val="28"/>
          <w:szCs w:val="28"/>
        </w:rPr>
        <w:t>82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250F2" w:rsidRPr="00B250F2" w:rsidRDefault="005471DB" w:rsidP="00B250F2">
      <w:pPr>
        <w:jc w:val="center"/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</w:pPr>
      <w:r w:rsidRPr="00B250F2">
        <w:rPr>
          <w:rFonts w:ascii="Times New Roman" w:hAnsi="Times New Roman" w:cs="Times New Roman"/>
          <w:sz w:val="28"/>
          <w:szCs w:val="28"/>
        </w:rPr>
        <w:t>проекта решения Совета Бойкопонурского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«</w:t>
      </w:r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 xml:space="preserve">О внесении изменений в решение Совета </w:t>
      </w:r>
    </w:p>
    <w:p w:rsidR="00B250F2" w:rsidRDefault="00B250F2" w:rsidP="00B250F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</w:pPr>
      <w:r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 xml:space="preserve">Бойкопонурского сельского поселения Калининского района </w:t>
      </w:r>
    </w:p>
    <w:p w:rsidR="00B250F2" w:rsidRPr="00B250F2" w:rsidRDefault="00B250F2" w:rsidP="00B250F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</w:pPr>
      <w:r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 xml:space="preserve">от 04.10.2020 г. № 49 «Об утверждении норм отвода земельных </w:t>
      </w:r>
    </w:p>
    <w:p w:rsidR="00B250F2" w:rsidRPr="00B250F2" w:rsidRDefault="00B250F2" w:rsidP="00B250F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</w:pPr>
      <w:r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 xml:space="preserve">участков для выпаса скота и сенокошения </w:t>
      </w:r>
    </w:p>
    <w:p w:rsidR="00B250F2" w:rsidRPr="00B250F2" w:rsidRDefault="00B250F2" w:rsidP="00B250F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</w:pPr>
      <w:r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на одну условную голову крупного рогатого скота»</w:t>
      </w:r>
    </w:p>
    <w:p w:rsidR="005471DB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482E34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16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дека</w:t>
      </w:r>
      <w:r w:rsidR="009D52BC" w:rsidRPr="00B250F2">
        <w:rPr>
          <w:rFonts w:ascii="Times New Roman" w:hAnsi="Times New Roman" w:cs="Times New Roman"/>
          <w:sz w:val="28"/>
          <w:szCs w:val="28"/>
        </w:rPr>
        <w:t>бря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х.Бойкопонура</w:t>
      </w:r>
    </w:p>
    <w:p w:rsidR="005471DB" w:rsidRPr="00B250F2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B250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О внесении изменений в решение Совета Бойкопонурского сельского поселения Калининского района от 04.10.2020 г. № 49 «Об утверждении норм отвода земельных участков для выпаса скота и сенокошения на одну условную голову крупного рогатого скота»</w:t>
      </w:r>
      <w:r w:rsidR="00F84023" w:rsidRPr="00B250F2">
        <w:rPr>
          <w:rFonts w:ascii="Times New Roman" w:hAnsi="Times New Roman" w:cs="Times New Roman"/>
          <w:sz w:val="28"/>
          <w:szCs w:val="28"/>
        </w:rPr>
        <w:t>.</w:t>
      </w:r>
    </w:p>
    <w:p w:rsidR="005471DB" w:rsidRPr="00B250F2" w:rsidRDefault="005471DB" w:rsidP="00B25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B250F2">
        <w:rPr>
          <w:rFonts w:ascii="Times New Roman" w:hAnsi="Times New Roman" w:cs="Times New Roman"/>
          <w:sz w:val="28"/>
          <w:szCs w:val="28"/>
        </w:rPr>
        <w:t>специалистом финансового отдела администрации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B250F2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B250F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B250F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B250F2" w:rsidRPr="00B250F2">
        <w:rPr>
          <w:rFonts w:ascii="Times New Roman" w:eastAsia="Times New Roman" w:hAnsi="Times New Roman" w:cs="Times New Roman"/>
          <w:color w:val="212121"/>
          <w:kern w:val="1"/>
          <w:sz w:val="28"/>
          <w:szCs w:val="28"/>
          <w:lang w:eastAsia="ar-SA"/>
        </w:rPr>
        <w:t>О внесении изменений в решение Совета Бойкопонурского сельского поселения Калининского района от 04.10.2020 г. № 49 «Об утверждении норм отвода земельных участков для выпаса скота и сенокошения на одну условную голову крупного рогатого скота»</w:t>
      </w:r>
      <w:bookmarkStart w:id="0" w:name="_GoBack"/>
      <w:bookmarkEnd w:id="0"/>
      <w:r w:rsidRPr="00B250F2">
        <w:rPr>
          <w:rFonts w:ascii="Times New Roman" w:hAnsi="Times New Roman" w:cs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B250F2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117DB2"/>
    <w:rsid w:val="00154232"/>
    <w:rsid w:val="001A7186"/>
    <w:rsid w:val="003D7BF9"/>
    <w:rsid w:val="004523F9"/>
    <w:rsid w:val="00482E34"/>
    <w:rsid w:val="004B5B50"/>
    <w:rsid w:val="004C6CE9"/>
    <w:rsid w:val="005471DB"/>
    <w:rsid w:val="005633FC"/>
    <w:rsid w:val="006A5C15"/>
    <w:rsid w:val="00825C1B"/>
    <w:rsid w:val="00892F8B"/>
    <w:rsid w:val="009D52BC"/>
    <w:rsid w:val="00A45B42"/>
    <w:rsid w:val="00B250F2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A453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2020-12-16T10:46:00Z</cp:lastPrinted>
  <dcterms:created xsi:type="dcterms:W3CDTF">2020-08-07T09:02:00Z</dcterms:created>
  <dcterms:modified xsi:type="dcterms:W3CDTF">2020-12-16T10:47:00Z</dcterms:modified>
</cp:coreProperties>
</file>