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126"/>
        <w:gridCol w:w="3922"/>
        <w:gridCol w:w="564"/>
        <w:gridCol w:w="1518"/>
        <w:gridCol w:w="658"/>
      </w:tblGrid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351E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6500263F" wp14:editId="51C83BF1">
                  <wp:extent cx="571500" cy="723900"/>
                  <wp:effectExtent l="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40E" w:rsidRPr="00E951CE" w:rsidRDefault="001E640E" w:rsidP="00A36691">
            <w:pPr>
              <w:widowControl w:val="0"/>
              <w:autoSpaceDE w:val="0"/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АДМИНИСТРАЦИЯ </w:t>
            </w:r>
            <w:r>
              <w:rPr>
                <w:b/>
                <w:bCs/>
                <w:sz w:val="27"/>
                <w:szCs w:val="27"/>
                <w:lang w:eastAsia="en-US"/>
              </w:rPr>
              <w:t>БОЙКОПОНУРСКОГО СЕЛЬСКОГО ПОСЕЛЕНИЯ</w:t>
            </w:r>
            <w:r w:rsidRPr="00E951CE">
              <w:rPr>
                <w:b/>
                <w:bCs/>
                <w:sz w:val="27"/>
                <w:szCs w:val="27"/>
                <w:lang w:eastAsia="en-US"/>
              </w:rPr>
              <w:t xml:space="preserve"> КАЛИНИНСКОГО РАЙОНА</w:t>
            </w: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b/>
                <w:sz w:val="32"/>
                <w:szCs w:val="32"/>
                <w:lang w:eastAsia="en-US"/>
              </w:rPr>
            </w:pPr>
            <w:r w:rsidRPr="00E951CE"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851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E951CE">
              <w:rPr>
                <w:b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126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951CE">
              <w:rPr>
                <w:sz w:val="28"/>
                <w:szCs w:val="28"/>
                <w:u w:val="single"/>
                <w:lang w:eastAsia="en-US"/>
              </w:rPr>
              <w:t>____________</w:t>
            </w:r>
          </w:p>
        </w:tc>
        <w:tc>
          <w:tcPr>
            <w:tcW w:w="3922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E951CE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18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ind w:right="-817"/>
              <w:jc w:val="both"/>
              <w:rPr>
                <w:sz w:val="28"/>
                <w:szCs w:val="28"/>
                <w:u w:val="single"/>
                <w:lang w:eastAsia="en-US"/>
              </w:rPr>
            </w:pPr>
            <w:r w:rsidRPr="00E951CE">
              <w:rPr>
                <w:sz w:val="28"/>
                <w:szCs w:val="28"/>
                <w:u w:val="single"/>
                <w:lang w:eastAsia="en-US"/>
              </w:rPr>
              <w:t>_________</w:t>
            </w:r>
          </w:p>
        </w:tc>
        <w:tc>
          <w:tcPr>
            <w:tcW w:w="658" w:type="dxa"/>
          </w:tcPr>
          <w:p w:rsidR="001E640E" w:rsidRPr="00E951CE" w:rsidRDefault="001E640E" w:rsidP="00A36691">
            <w:pPr>
              <w:widowControl w:val="0"/>
              <w:autoSpaceDE w:val="0"/>
              <w:snapToGri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640E" w:rsidRPr="00E951CE" w:rsidTr="00A36691">
        <w:tc>
          <w:tcPr>
            <w:tcW w:w="10206" w:type="dxa"/>
            <w:gridSpan w:val="7"/>
          </w:tcPr>
          <w:p w:rsidR="001E640E" w:rsidRPr="00F356AD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7"/>
                <w:szCs w:val="27"/>
                <w:lang w:eastAsia="en-US"/>
              </w:rPr>
            </w:pPr>
            <w:r w:rsidRPr="00F356AD">
              <w:rPr>
                <w:sz w:val="27"/>
                <w:szCs w:val="27"/>
                <w:lang w:eastAsia="en-US"/>
              </w:rPr>
              <w:t xml:space="preserve">хутор </w:t>
            </w:r>
            <w:proofErr w:type="spellStart"/>
            <w:r>
              <w:rPr>
                <w:sz w:val="27"/>
                <w:szCs w:val="27"/>
                <w:lang w:eastAsia="en-US"/>
              </w:rPr>
              <w:t>Бойкопонура</w:t>
            </w:r>
            <w:proofErr w:type="spellEnd"/>
          </w:p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  <w:p w:rsidR="001E640E" w:rsidRPr="00E951CE" w:rsidRDefault="001E640E" w:rsidP="00A3669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E4214" w:rsidRDefault="003E4214" w:rsidP="003E4214">
      <w:pPr>
        <w:ind w:left="426"/>
        <w:rPr>
          <w:sz w:val="28"/>
          <w:szCs w:val="28"/>
        </w:rPr>
      </w:pPr>
    </w:p>
    <w:p w:rsidR="003E4214" w:rsidRPr="001E640E" w:rsidRDefault="00275404" w:rsidP="001E64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3E4214" w:rsidRPr="001E640E">
        <w:rPr>
          <w:b/>
          <w:sz w:val="28"/>
          <w:szCs w:val="28"/>
        </w:rPr>
        <w:t>орядка разработки среднесрочного</w:t>
      </w:r>
    </w:p>
    <w:p w:rsidR="003E4214" w:rsidRPr="001E640E" w:rsidRDefault="003E4214" w:rsidP="001E640E">
      <w:pPr>
        <w:contextualSpacing/>
        <w:jc w:val="center"/>
        <w:rPr>
          <w:b/>
          <w:sz w:val="28"/>
          <w:szCs w:val="28"/>
        </w:rPr>
      </w:pPr>
      <w:r w:rsidRPr="001E640E">
        <w:rPr>
          <w:b/>
          <w:sz w:val="28"/>
          <w:szCs w:val="28"/>
        </w:rPr>
        <w:t xml:space="preserve">финансового плана </w:t>
      </w:r>
      <w:proofErr w:type="spellStart"/>
      <w:r w:rsidR="0086737B" w:rsidRPr="001E640E">
        <w:rPr>
          <w:b/>
          <w:sz w:val="28"/>
          <w:szCs w:val="28"/>
        </w:rPr>
        <w:t>Бойкопонурского</w:t>
      </w:r>
      <w:proofErr w:type="spellEnd"/>
      <w:r w:rsidR="0086737B" w:rsidRPr="001E640E">
        <w:rPr>
          <w:b/>
          <w:sz w:val="28"/>
          <w:szCs w:val="28"/>
        </w:rPr>
        <w:t xml:space="preserve"> сельского поселения Калининского района</w:t>
      </w:r>
    </w:p>
    <w:p w:rsidR="001E640E" w:rsidRDefault="001E640E" w:rsidP="001E640E">
      <w:pPr>
        <w:contextualSpacing/>
        <w:jc w:val="both"/>
        <w:rPr>
          <w:b/>
          <w:bCs/>
          <w:sz w:val="28"/>
          <w:szCs w:val="28"/>
        </w:rPr>
      </w:pPr>
    </w:p>
    <w:p w:rsidR="001E640E" w:rsidRDefault="001E640E" w:rsidP="001E640E">
      <w:pPr>
        <w:contextualSpacing/>
        <w:jc w:val="both"/>
        <w:rPr>
          <w:b/>
          <w:bCs/>
          <w:sz w:val="28"/>
          <w:szCs w:val="28"/>
        </w:rPr>
      </w:pPr>
    </w:p>
    <w:p w:rsidR="003E4214" w:rsidRPr="00F01AF6" w:rsidRDefault="003E4214" w:rsidP="001E640E">
      <w:pPr>
        <w:ind w:firstLine="709"/>
        <w:contextualSpacing/>
        <w:jc w:val="both"/>
        <w:rPr>
          <w:sz w:val="28"/>
          <w:szCs w:val="28"/>
        </w:rPr>
      </w:pPr>
      <w:r w:rsidRPr="009C293F">
        <w:rPr>
          <w:bCs/>
          <w:sz w:val="28"/>
          <w:szCs w:val="28"/>
        </w:rPr>
        <w:t>В соответствии со статьей 174 Бюджетно</w:t>
      </w:r>
      <w:r w:rsidR="001E640E">
        <w:rPr>
          <w:bCs/>
          <w:sz w:val="28"/>
          <w:szCs w:val="28"/>
        </w:rPr>
        <w:t xml:space="preserve">го кодекса Российской Федерации, </w:t>
      </w:r>
      <w:r w:rsidR="001E640E" w:rsidRPr="006953FB">
        <w:rPr>
          <w:sz w:val="28"/>
          <w:szCs w:val="28"/>
        </w:rPr>
        <w:t xml:space="preserve">Уставом </w:t>
      </w:r>
      <w:proofErr w:type="spellStart"/>
      <w:r w:rsidR="001E640E">
        <w:rPr>
          <w:sz w:val="28"/>
          <w:szCs w:val="28"/>
        </w:rPr>
        <w:t>Бойкопонурского</w:t>
      </w:r>
      <w:proofErr w:type="spellEnd"/>
      <w:r w:rsidR="001E640E">
        <w:rPr>
          <w:sz w:val="28"/>
          <w:szCs w:val="28"/>
        </w:rPr>
        <w:t xml:space="preserve"> сельского поселения Калининского района </w:t>
      </w:r>
      <w:r w:rsidR="001E640E" w:rsidRPr="006953FB">
        <w:rPr>
          <w:sz w:val="28"/>
          <w:szCs w:val="28"/>
        </w:rPr>
        <w:t>п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о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с</w:t>
      </w:r>
      <w:r w:rsidR="001E640E">
        <w:rPr>
          <w:sz w:val="28"/>
          <w:szCs w:val="28"/>
        </w:rPr>
        <w:t xml:space="preserve"> </w:t>
      </w:r>
      <w:proofErr w:type="gramStart"/>
      <w:r w:rsidR="001E640E" w:rsidRPr="006953FB">
        <w:rPr>
          <w:sz w:val="28"/>
          <w:szCs w:val="28"/>
        </w:rPr>
        <w:t>т</w:t>
      </w:r>
      <w:proofErr w:type="gramEnd"/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а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н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о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в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л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я</w:t>
      </w:r>
      <w:r w:rsidR="001E640E">
        <w:rPr>
          <w:sz w:val="28"/>
          <w:szCs w:val="28"/>
        </w:rPr>
        <w:t xml:space="preserve"> </w:t>
      </w:r>
      <w:r w:rsidR="001E640E" w:rsidRPr="006953FB">
        <w:rPr>
          <w:sz w:val="28"/>
          <w:szCs w:val="28"/>
        </w:rPr>
        <w:t>ю:</w:t>
      </w:r>
    </w:p>
    <w:p w:rsidR="003E4214" w:rsidRPr="009C293F" w:rsidRDefault="003E4214" w:rsidP="001E640E">
      <w:pPr>
        <w:ind w:firstLine="709"/>
        <w:contextualSpacing/>
        <w:jc w:val="both"/>
        <w:rPr>
          <w:sz w:val="28"/>
          <w:szCs w:val="28"/>
        </w:rPr>
      </w:pPr>
      <w:r w:rsidRPr="009C293F">
        <w:rPr>
          <w:sz w:val="28"/>
          <w:szCs w:val="28"/>
        </w:rPr>
        <w:t xml:space="preserve">1. Утвердить прилагаемый Порядок разработки среднесрочного финансового плана </w:t>
      </w:r>
      <w:proofErr w:type="spellStart"/>
      <w:r w:rsidR="001E640E" w:rsidRPr="001E640E">
        <w:rPr>
          <w:sz w:val="28"/>
          <w:szCs w:val="28"/>
        </w:rPr>
        <w:t>Бойкопонурского</w:t>
      </w:r>
      <w:proofErr w:type="spellEnd"/>
      <w:r w:rsidR="001E640E" w:rsidRPr="001E640E">
        <w:rPr>
          <w:sz w:val="28"/>
          <w:szCs w:val="28"/>
        </w:rPr>
        <w:t xml:space="preserve"> сельского поселения Калининского района</w:t>
      </w:r>
      <w:r w:rsidRPr="009C293F">
        <w:rPr>
          <w:sz w:val="28"/>
          <w:szCs w:val="28"/>
        </w:rPr>
        <w:t xml:space="preserve">. </w:t>
      </w:r>
    </w:p>
    <w:p w:rsidR="001E640E" w:rsidRDefault="001E640E" w:rsidP="001E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kern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9755D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 w:rsidRPr="009755D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1E640E" w:rsidRPr="006953FB" w:rsidRDefault="001E640E" w:rsidP="001E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3F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1E640E" w:rsidRPr="006953FB" w:rsidRDefault="001E640E" w:rsidP="001E6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3FB">
        <w:rPr>
          <w:rFonts w:ascii="Times New Roman" w:hAnsi="Times New Roman" w:cs="Times New Roman"/>
          <w:sz w:val="28"/>
          <w:szCs w:val="28"/>
        </w:rPr>
        <w:t>. Постановление вступае</w:t>
      </w:r>
      <w:r>
        <w:rPr>
          <w:rFonts w:ascii="Times New Roman" w:hAnsi="Times New Roman" w:cs="Times New Roman"/>
          <w:sz w:val="28"/>
          <w:szCs w:val="28"/>
        </w:rPr>
        <w:t>т в силу со дня его подписания</w:t>
      </w:r>
      <w:r w:rsidRPr="006953FB">
        <w:rPr>
          <w:rFonts w:ascii="Times New Roman" w:hAnsi="Times New Roman" w:cs="Times New Roman"/>
          <w:sz w:val="28"/>
          <w:szCs w:val="28"/>
        </w:rPr>
        <w:t>.</w:t>
      </w:r>
    </w:p>
    <w:p w:rsidR="001E640E" w:rsidRDefault="001E640E" w:rsidP="001E640E">
      <w:pPr>
        <w:rPr>
          <w:sz w:val="28"/>
          <w:szCs w:val="28"/>
        </w:rPr>
      </w:pPr>
    </w:p>
    <w:p w:rsidR="001E640E" w:rsidRDefault="001E640E" w:rsidP="001E640E">
      <w:pPr>
        <w:rPr>
          <w:sz w:val="28"/>
          <w:szCs w:val="28"/>
        </w:rPr>
      </w:pPr>
    </w:p>
    <w:p w:rsidR="001E640E" w:rsidRDefault="001E640E" w:rsidP="001E640E">
      <w:pPr>
        <w:rPr>
          <w:bCs/>
          <w:sz w:val="28"/>
          <w:szCs w:val="28"/>
        </w:rPr>
      </w:pPr>
      <w:r>
        <w:rPr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EA549B">
        <w:rPr>
          <w:bCs/>
          <w:sz w:val="28"/>
          <w:szCs w:val="28"/>
        </w:rPr>
        <w:t xml:space="preserve"> </w:t>
      </w:r>
      <w:proofErr w:type="spellStart"/>
      <w:r w:rsidRPr="00EA549B">
        <w:rPr>
          <w:bCs/>
          <w:sz w:val="28"/>
          <w:szCs w:val="28"/>
        </w:rPr>
        <w:t>Бойкопонурского</w:t>
      </w:r>
      <w:proofErr w:type="spellEnd"/>
      <w:r w:rsidRPr="00EA549B">
        <w:rPr>
          <w:bCs/>
          <w:sz w:val="28"/>
          <w:szCs w:val="28"/>
        </w:rPr>
        <w:t xml:space="preserve"> </w:t>
      </w:r>
    </w:p>
    <w:p w:rsidR="001E640E" w:rsidRPr="00EA549B" w:rsidRDefault="001E640E" w:rsidP="001E640E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 xml:space="preserve">сельского поселения </w:t>
      </w:r>
    </w:p>
    <w:p w:rsidR="001E640E" w:rsidRDefault="001E640E" w:rsidP="001E640E">
      <w:pPr>
        <w:rPr>
          <w:bCs/>
          <w:sz w:val="28"/>
          <w:szCs w:val="28"/>
        </w:rPr>
      </w:pPr>
      <w:r w:rsidRPr="00EA549B">
        <w:rPr>
          <w:bCs/>
          <w:sz w:val="28"/>
          <w:szCs w:val="28"/>
        </w:rPr>
        <w:t>Калининского района</w:t>
      </w:r>
      <w:r w:rsidRPr="00EA549B">
        <w:rPr>
          <w:bCs/>
          <w:sz w:val="28"/>
          <w:szCs w:val="28"/>
        </w:rPr>
        <w:tab/>
      </w:r>
      <w:r w:rsidRPr="00EA549B">
        <w:rPr>
          <w:bCs/>
          <w:sz w:val="28"/>
          <w:szCs w:val="28"/>
        </w:rPr>
        <w:tab/>
        <w:t xml:space="preserve">                                       </w:t>
      </w:r>
      <w:r>
        <w:rPr>
          <w:bCs/>
          <w:sz w:val="28"/>
          <w:szCs w:val="28"/>
        </w:rPr>
        <w:t xml:space="preserve">              Ю.Я. Чернявский</w:t>
      </w:r>
    </w:p>
    <w:p w:rsidR="003E4214" w:rsidRDefault="003E4214" w:rsidP="003E4214">
      <w:pPr>
        <w:ind w:firstLine="709"/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3E4214" w:rsidRDefault="003E4214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1E640E" w:rsidRDefault="001E640E" w:rsidP="003E4214">
      <w:pPr>
        <w:rPr>
          <w:sz w:val="28"/>
          <w:szCs w:val="28"/>
        </w:rPr>
      </w:pPr>
    </w:p>
    <w:p w:rsidR="00940D18" w:rsidRDefault="00940D18"/>
    <w:p w:rsidR="001E640E" w:rsidRDefault="001E640E" w:rsidP="001E640E">
      <w:pPr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1E640E" w:rsidRPr="00EA549B" w:rsidRDefault="001E640E" w:rsidP="001E640E">
      <w:pPr>
        <w:jc w:val="center"/>
        <w:rPr>
          <w:sz w:val="28"/>
          <w:szCs w:val="28"/>
        </w:rPr>
      </w:pPr>
      <w:r w:rsidRPr="00EA549B">
        <w:rPr>
          <w:b/>
          <w:sz w:val="28"/>
          <w:szCs w:val="28"/>
        </w:rPr>
        <w:t>ЛИСТ СОГЛАСОВАНИЯ</w:t>
      </w:r>
    </w:p>
    <w:p w:rsidR="001E640E" w:rsidRPr="00EA549B" w:rsidRDefault="001E640E" w:rsidP="001E640E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 xml:space="preserve">проекта постановления администрации </w:t>
      </w:r>
      <w:proofErr w:type="spellStart"/>
      <w:r w:rsidRPr="00EA549B">
        <w:rPr>
          <w:sz w:val="28"/>
          <w:szCs w:val="28"/>
        </w:rPr>
        <w:t>Бойкопонурского</w:t>
      </w:r>
      <w:proofErr w:type="spellEnd"/>
      <w:r w:rsidRPr="00EA549B">
        <w:rPr>
          <w:sz w:val="28"/>
          <w:szCs w:val="28"/>
        </w:rPr>
        <w:t xml:space="preserve"> </w:t>
      </w:r>
    </w:p>
    <w:p w:rsidR="001E640E" w:rsidRPr="00EA549B" w:rsidRDefault="001E640E" w:rsidP="001E640E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>сельского поселения Калининского района</w:t>
      </w:r>
    </w:p>
    <w:p w:rsidR="001E640E" w:rsidRDefault="001E640E" w:rsidP="001E640E">
      <w:pPr>
        <w:jc w:val="center"/>
        <w:rPr>
          <w:sz w:val="28"/>
          <w:szCs w:val="28"/>
        </w:rPr>
      </w:pPr>
      <w:r w:rsidRPr="00EA549B">
        <w:rPr>
          <w:sz w:val="28"/>
          <w:szCs w:val="28"/>
        </w:rPr>
        <w:t>от _______________</w:t>
      </w:r>
      <w:proofErr w:type="gramStart"/>
      <w:r w:rsidRPr="00EA549B">
        <w:rPr>
          <w:sz w:val="28"/>
          <w:szCs w:val="28"/>
        </w:rPr>
        <w:t>_  №</w:t>
      </w:r>
      <w:proofErr w:type="gramEnd"/>
      <w:r w:rsidRPr="00EA549B">
        <w:rPr>
          <w:sz w:val="28"/>
          <w:szCs w:val="28"/>
        </w:rPr>
        <w:t xml:space="preserve"> _______</w:t>
      </w:r>
    </w:p>
    <w:p w:rsidR="001E640E" w:rsidRPr="00EA549B" w:rsidRDefault="001E640E" w:rsidP="001E640E">
      <w:pPr>
        <w:jc w:val="center"/>
        <w:rPr>
          <w:sz w:val="28"/>
          <w:szCs w:val="28"/>
        </w:rPr>
      </w:pPr>
    </w:p>
    <w:p w:rsidR="001E640E" w:rsidRPr="001E640E" w:rsidRDefault="001E640E" w:rsidP="001E640E">
      <w:pPr>
        <w:jc w:val="center"/>
        <w:rPr>
          <w:snapToGrid w:val="0"/>
          <w:sz w:val="28"/>
          <w:szCs w:val="28"/>
        </w:rPr>
      </w:pPr>
      <w:r w:rsidRPr="00EA549B">
        <w:rPr>
          <w:snapToGrid w:val="0"/>
          <w:sz w:val="28"/>
          <w:szCs w:val="28"/>
        </w:rPr>
        <w:t>«</w:t>
      </w:r>
      <w:r w:rsidR="00275404">
        <w:rPr>
          <w:snapToGrid w:val="0"/>
          <w:sz w:val="28"/>
          <w:szCs w:val="28"/>
        </w:rPr>
        <w:t>Об утверждении П</w:t>
      </w:r>
      <w:bookmarkStart w:id="0" w:name="_GoBack"/>
      <w:bookmarkEnd w:id="0"/>
      <w:r w:rsidRPr="001E640E">
        <w:rPr>
          <w:snapToGrid w:val="0"/>
          <w:sz w:val="28"/>
          <w:szCs w:val="28"/>
        </w:rPr>
        <w:t>орядка разработки среднесрочного</w:t>
      </w:r>
    </w:p>
    <w:p w:rsidR="001E640E" w:rsidRDefault="001E640E" w:rsidP="001E640E">
      <w:pPr>
        <w:jc w:val="center"/>
        <w:rPr>
          <w:snapToGrid w:val="0"/>
          <w:sz w:val="28"/>
          <w:szCs w:val="28"/>
        </w:rPr>
      </w:pPr>
      <w:r w:rsidRPr="001E640E">
        <w:rPr>
          <w:snapToGrid w:val="0"/>
          <w:sz w:val="28"/>
          <w:szCs w:val="28"/>
        </w:rPr>
        <w:t xml:space="preserve">финансового плана </w:t>
      </w:r>
      <w:proofErr w:type="spellStart"/>
      <w:r w:rsidRPr="001E640E">
        <w:rPr>
          <w:snapToGrid w:val="0"/>
          <w:sz w:val="28"/>
          <w:szCs w:val="28"/>
        </w:rPr>
        <w:t>Бойкопонурского</w:t>
      </w:r>
      <w:proofErr w:type="spellEnd"/>
      <w:r w:rsidRPr="001E640E">
        <w:rPr>
          <w:snapToGrid w:val="0"/>
          <w:sz w:val="28"/>
          <w:szCs w:val="28"/>
        </w:rPr>
        <w:t xml:space="preserve"> сельского поселения </w:t>
      </w:r>
    </w:p>
    <w:p w:rsidR="001E640E" w:rsidRPr="00EA549B" w:rsidRDefault="001E640E" w:rsidP="001E640E">
      <w:pPr>
        <w:jc w:val="center"/>
        <w:rPr>
          <w:snapToGrid w:val="0"/>
          <w:sz w:val="28"/>
          <w:szCs w:val="28"/>
        </w:rPr>
      </w:pPr>
      <w:r w:rsidRPr="001E640E">
        <w:rPr>
          <w:snapToGrid w:val="0"/>
          <w:sz w:val="28"/>
          <w:szCs w:val="28"/>
        </w:rPr>
        <w:t>Калининского района</w:t>
      </w:r>
      <w:r w:rsidRPr="00EA549B">
        <w:rPr>
          <w:snapToGrid w:val="0"/>
          <w:sz w:val="28"/>
          <w:szCs w:val="28"/>
        </w:rPr>
        <w:t>»</w:t>
      </w:r>
    </w:p>
    <w:p w:rsidR="001E640E" w:rsidRPr="00EA549B" w:rsidRDefault="001E640E" w:rsidP="001E640E">
      <w:pPr>
        <w:jc w:val="center"/>
        <w:rPr>
          <w:sz w:val="28"/>
          <w:szCs w:val="28"/>
        </w:rPr>
      </w:pPr>
    </w:p>
    <w:p w:rsidR="001E640E" w:rsidRPr="00EA549B" w:rsidRDefault="001E640E" w:rsidP="001E640E">
      <w:pPr>
        <w:jc w:val="center"/>
        <w:rPr>
          <w:sz w:val="28"/>
          <w:szCs w:val="28"/>
        </w:rPr>
      </w:pPr>
    </w:p>
    <w:p w:rsidR="001E640E" w:rsidRPr="00EA549B" w:rsidRDefault="001E640E" w:rsidP="001E640E">
      <w:pPr>
        <w:rPr>
          <w:sz w:val="28"/>
          <w:szCs w:val="28"/>
        </w:rPr>
      </w:pPr>
      <w:r w:rsidRPr="00EA549B">
        <w:rPr>
          <w:sz w:val="28"/>
          <w:szCs w:val="28"/>
        </w:rPr>
        <w:t>Проект подготовлен и внесен:</w:t>
      </w:r>
    </w:p>
    <w:p w:rsidR="001E640E" w:rsidRPr="00EA549B" w:rsidRDefault="001E640E" w:rsidP="001E640E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 xml:space="preserve">Финансовым отделом </w:t>
      </w:r>
    </w:p>
    <w:p w:rsidR="001E640E" w:rsidRPr="00EA549B" w:rsidRDefault="001E640E" w:rsidP="001E640E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 xml:space="preserve">администрации </w:t>
      </w:r>
      <w:proofErr w:type="spellStart"/>
      <w:r w:rsidRPr="00EA549B">
        <w:rPr>
          <w:color w:val="000000"/>
          <w:sz w:val="28"/>
          <w:szCs w:val="28"/>
        </w:rPr>
        <w:t>Бойкопонурского</w:t>
      </w:r>
      <w:proofErr w:type="spellEnd"/>
    </w:p>
    <w:p w:rsidR="001E640E" w:rsidRPr="00EA549B" w:rsidRDefault="001E640E" w:rsidP="001E640E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сельского поселения</w:t>
      </w:r>
    </w:p>
    <w:p w:rsidR="001E640E" w:rsidRPr="00EA549B" w:rsidRDefault="001E640E" w:rsidP="001E640E">
      <w:pPr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>Калининского района</w:t>
      </w:r>
    </w:p>
    <w:p w:rsidR="001E640E" w:rsidRPr="00EA549B" w:rsidRDefault="001E640E" w:rsidP="001E640E">
      <w:pPr>
        <w:tabs>
          <w:tab w:val="left" w:pos="7513"/>
        </w:tabs>
        <w:rPr>
          <w:color w:val="000000"/>
          <w:sz w:val="28"/>
          <w:szCs w:val="28"/>
        </w:rPr>
      </w:pPr>
      <w:r w:rsidRPr="00EA549B">
        <w:rPr>
          <w:color w:val="000000"/>
          <w:sz w:val="28"/>
          <w:szCs w:val="28"/>
        </w:rPr>
        <w:t xml:space="preserve">Начальник отдела                                                                        А.С. </w:t>
      </w:r>
      <w:proofErr w:type="spellStart"/>
      <w:r w:rsidRPr="00EA549B">
        <w:rPr>
          <w:color w:val="000000"/>
          <w:sz w:val="28"/>
          <w:szCs w:val="28"/>
        </w:rPr>
        <w:t>Счастный</w:t>
      </w:r>
      <w:proofErr w:type="spellEnd"/>
    </w:p>
    <w:p w:rsidR="001E640E" w:rsidRPr="00EA549B" w:rsidRDefault="001E640E" w:rsidP="001E640E">
      <w:pPr>
        <w:rPr>
          <w:sz w:val="20"/>
          <w:szCs w:val="20"/>
        </w:rPr>
      </w:pPr>
    </w:p>
    <w:p w:rsidR="001E640E" w:rsidRPr="00EA549B" w:rsidRDefault="001E640E" w:rsidP="001E640E">
      <w:pPr>
        <w:rPr>
          <w:sz w:val="28"/>
          <w:szCs w:val="28"/>
          <w:u w:val="single"/>
        </w:rPr>
      </w:pPr>
    </w:p>
    <w:p w:rsidR="001E640E" w:rsidRPr="00EA549B" w:rsidRDefault="001E640E" w:rsidP="001E640E">
      <w:pPr>
        <w:rPr>
          <w:sz w:val="28"/>
          <w:szCs w:val="28"/>
        </w:rPr>
      </w:pPr>
    </w:p>
    <w:p w:rsidR="001E640E" w:rsidRPr="00EA549B" w:rsidRDefault="001E640E" w:rsidP="001E640E">
      <w:pPr>
        <w:rPr>
          <w:sz w:val="28"/>
          <w:szCs w:val="28"/>
        </w:rPr>
      </w:pPr>
      <w:r w:rsidRPr="00EA549B">
        <w:rPr>
          <w:sz w:val="28"/>
          <w:szCs w:val="28"/>
        </w:rPr>
        <w:t>Проект согласован:</w:t>
      </w:r>
    </w:p>
    <w:p w:rsidR="001E640E" w:rsidRPr="00EA549B" w:rsidRDefault="001E640E" w:rsidP="001E640E">
      <w:pPr>
        <w:rPr>
          <w:sz w:val="28"/>
          <w:szCs w:val="28"/>
        </w:rPr>
      </w:pPr>
      <w:r w:rsidRPr="00EA549B">
        <w:rPr>
          <w:sz w:val="28"/>
          <w:szCs w:val="28"/>
        </w:rPr>
        <w:t xml:space="preserve">Общий отдел администрации </w:t>
      </w:r>
    </w:p>
    <w:p w:rsidR="001E640E" w:rsidRPr="00EA549B" w:rsidRDefault="001E640E" w:rsidP="001E640E">
      <w:pPr>
        <w:rPr>
          <w:sz w:val="28"/>
          <w:szCs w:val="28"/>
        </w:rPr>
      </w:pPr>
      <w:proofErr w:type="spellStart"/>
      <w:r w:rsidRPr="00EA549B">
        <w:rPr>
          <w:sz w:val="28"/>
          <w:szCs w:val="28"/>
        </w:rPr>
        <w:t>Бойкопонурского</w:t>
      </w:r>
      <w:proofErr w:type="spellEnd"/>
    </w:p>
    <w:p w:rsidR="001E640E" w:rsidRPr="00EA549B" w:rsidRDefault="001E640E" w:rsidP="001E640E">
      <w:pPr>
        <w:rPr>
          <w:sz w:val="28"/>
          <w:szCs w:val="28"/>
        </w:rPr>
      </w:pPr>
      <w:r w:rsidRPr="00EA549B">
        <w:rPr>
          <w:sz w:val="28"/>
          <w:szCs w:val="28"/>
        </w:rPr>
        <w:t>сельского поселения</w:t>
      </w:r>
    </w:p>
    <w:p w:rsidR="001E640E" w:rsidRPr="00EA549B" w:rsidRDefault="001E640E" w:rsidP="001E640E">
      <w:pPr>
        <w:tabs>
          <w:tab w:val="left" w:pos="7655"/>
        </w:tabs>
        <w:rPr>
          <w:color w:val="000000"/>
          <w:sz w:val="28"/>
          <w:szCs w:val="28"/>
        </w:rPr>
      </w:pPr>
      <w:r w:rsidRPr="00EA549B">
        <w:rPr>
          <w:sz w:val="28"/>
          <w:szCs w:val="28"/>
        </w:rPr>
        <w:t xml:space="preserve">Калининского района                                                                      </w:t>
      </w:r>
    </w:p>
    <w:p w:rsidR="001E640E" w:rsidRDefault="001E640E" w:rsidP="001E640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 отдела                                                   </w:t>
      </w: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 </w:t>
      </w:r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З.А. </w:t>
      </w:r>
      <w:proofErr w:type="spellStart"/>
      <w:r w:rsidRPr="00EA549B">
        <w:rPr>
          <w:rFonts w:ascii="Times New Roman" w:hAnsi="Times New Roman" w:cs="Times New Roman"/>
          <w:bCs/>
          <w:color w:val="000000"/>
          <w:sz w:val="28"/>
          <w:szCs w:val="28"/>
        </w:rPr>
        <w:t>Каспарайтис</w:t>
      </w:r>
      <w:proofErr w:type="spellEnd"/>
    </w:p>
    <w:p w:rsidR="001E640E" w:rsidRDefault="001E640E" w:rsidP="001E640E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Default="001E640E" w:rsidP="001E640E">
      <w:pPr>
        <w:jc w:val="center"/>
        <w:rPr>
          <w:sz w:val="28"/>
        </w:rPr>
      </w:pPr>
    </w:p>
    <w:p w:rsidR="001E640E" w:rsidRPr="006953FB" w:rsidRDefault="001E640E" w:rsidP="001E640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Утвержден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E640E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Бойкопонурского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E640E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1E640E" w:rsidRPr="006953FB" w:rsidRDefault="001E640E" w:rsidP="001E640E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от 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953FB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640E" w:rsidRDefault="001E640E" w:rsidP="001E640E">
      <w:pPr>
        <w:jc w:val="both"/>
        <w:rPr>
          <w:sz w:val="28"/>
        </w:rPr>
      </w:pPr>
    </w:p>
    <w:p w:rsidR="001E640E" w:rsidRDefault="001E640E" w:rsidP="001E640E">
      <w:pPr>
        <w:jc w:val="both"/>
        <w:rPr>
          <w:sz w:val="28"/>
        </w:rPr>
      </w:pPr>
    </w:p>
    <w:p w:rsidR="001E640E" w:rsidRPr="009B0673" w:rsidRDefault="001E640E" w:rsidP="001E640E">
      <w:pPr>
        <w:jc w:val="center"/>
        <w:rPr>
          <w:b/>
          <w:sz w:val="28"/>
          <w:szCs w:val="28"/>
        </w:rPr>
      </w:pPr>
      <w:r w:rsidRPr="009B0673">
        <w:rPr>
          <w:b/>
          <w:sz w:val="28"/>
          <w:szCs w:val="28"/>
        </w:rPr>
        <w:t xml:space="preserve">ПОРЯДОК </w:t>
      </w:r>
    </w:p>
    <w:p w:rsidR="001E640E" w:rsidRDefault="001E640E" w:rsidP="001E640E">
      <w:pPr>
        <w:jc w:val="center"/>
        <w:rPr>
          <w:b/>
          <w:sz w:val="28"/>
          <w:szCs w:val="28"/>
        </w:rPr>
      </w:pPr>
      <w:r w:rsidRPr="009B0673">
        <w:rPr>
          <w:b/>
          <w:sz w:val="28"/>
          <w:szCs w:val="28"/>
        </w:rPr>
        <w:t xml:space="preserve">разработки среднесрочного финансового плана </w:t>
      </w:r>
    </w:p>
    <w:p w:rsidR="001E640E" w:rsidRDefault="001E640E" w:rsidP="001E640E">
      <w:pPr>
        <w:jc w:val="center"/>
        <w:rPr>
          <w:b/>
          <w:sz w:val="28"/>
          <w:szCs w:val="28"/>
        </w:rPr>
      </w:pPr>
      <w:proofErr w:type="spellStart"/>
      <w:r w:rsidRPr="009B0673">
        <w:rPr>
          <w:b/>
          <w:sz w:val="28"/>
          <w:szCs w:val="28"/>
        </w:rPr>
        <w:t>Бойкопонурского</w:t>
      </w:r>
      <w:proofErr w:type="spellEnd"/>
      <w:r w:rsidRPr="009B0673">
        <w:rPr>
          <w:b/>
          <w:sz w:val="28"/>
          <w:szCs w:val="28"/>
        </w:rPr>
        <w:t xml:space="preserve"> сельского поселения</w:t>
      </w:r>
    </w:p>
    <w:p w:rsidR="001E640E" w:rsidRPr="009B0673" w:rsidRDefault="001E640E" w:rsidP="001E6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</w:t>
      </w:r>
    </w:p>
    <w:p w:rsidR="001E640E" w:rsidRDefault="001E640E" w:rsidP="001E640E">
      <w:pPr>
        <w:jc w:val="center"/>
        <w:rPr>
          <w:sz w:val="28"/>
          <w:szCs w:val="28"/>
        </w:rPr>
      </w:pPr>
    </w:p>
    <w:p w:rsidR="001E640E" w:rsidRPr="00186775" w:rsidRDefault="001E640E" w:rsidP="001E640E">
      <w:pPr>
        <w:jc w:val="center"/>
        <w:rPr>
          <w:sz w:val="28"/>
          <w:szCs w:val="28"/>
        </w:rPr>
      </w:pPr>
      <w:r w:rsidRPr="00186775">
        <w:rPr>
          <w:sz w:val="28"/>
          <w:szCs w:val="28"/>
        </w:rPr>
        <w:t>I. Общие положения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1.</w:t>
      </w:r>
      <w:proofErr w:type="gramStart"/>
      <w:r w:rsidRPr="00186775">
        <w:rPr>
          <w:sz w:val="28"/>
          <w:szCs w:val="28"/>
        </w:rPr>
        <w:t>1.Настоящий</w:t>
      </w:r>
      <w:proofErr w:type="gramEnd"/>
      <w:r w:rsidRPr="00186775">
        <w:rPr>
          <w:sz w:val="28"/>
          <w:szCs w:val="28"/>
        </w:rPr>
        <w:t xml:space="preserve"> Порядок регламентирует процедуру разработки среднесрочного финансового плана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(далее - среднесрочный финансовый план) и составления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в целях обеспечения системности планирования, упорядочения работы по формированию среднесрочного финансового плана и установления единого порядка формирования основных параметров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. Среднесрочный финансовый план и проект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составляются в соответствии с действующим на момент начала разработки проекта налоговым и бюджетным законодательством.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1. Среднесрочный финансовый план разрабатывается на три года, из которых: первый год - очередной финансовый год, на который осуществляется разработка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; следующие два года - плановый период, на протяжении которого прослеживаются результаты заявленной финансово- экономической политики.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2.При разработке среднесрочного финансового плана и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взаимодействуют все субъекты бюджетного планирования.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86775">
        <w:rPr>
          <w:sz w:val="28"/>
          <w:szCs w:val="28"/>
        </w:rPr>
        <w:t xml:space="preserve">Субъект бюджетного планирования - орган местного самоуправления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, иное юридическое лицо, обособленное подразделение юридического лица, индивидуальный предприниматель, осуществляющие деятельность на территории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 и </w:t>
      </w:r>
      <w:proofErr w:type="gramStart"/>
      <w:r>
        <w:rPr>
          <w:sz w:val="28"/>
          <w:szCs w:val="28"/>
        </w:rPr>
        <w:t xml:space="preserve">предоставляющие </w:t>
      </w:r>
      <w:r w:rsidRPr="00186775">
        <w:rPr>
          <w:sz w:val="28"/>
          <w:szCs w:val="28"/>
        </w:rPr>
        <w:t>материалы</w:t>
      </w:r>
      <w:proofErr w:type="gramEnd"/>
      <w:r w:rsidRPr="00186775">
        <w:rPr>
          <w:sz w:val="28"/>
          <w:szCs w:val="28"/>
        </w:rPr>
        <w:t xml:space="preserve"> и сведения, необходимые для разработки среднесрочного финансового плана и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4. При разработке среднесрочного финансового плана и составлении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</w:t>
      </w:r>
      <w:r w:rsidRPr="00C0197D">
        <w:rPr>
          <w:sz w:val="28"/>
          <w:szCs w:val="28"/>
        </w:rPr>
        <w:t>финансовый орган</w:t>
      </w:r>
      <w:r w:rsidRPr="0018677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порядку</w:t>
      </w:r>
      <w:r w:rsidRPr="00186775">
        <w:rPr>
          <w:sz w:val="28"/>
          <w:szCs w:val="28"/>
        </w:rPr>
        <w:t>: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а) непосредственно осуществляет разработку и составление среднесрочного финансового плана и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б) осуществляет оценку ожидаемого исполнения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на текущий финансовый год;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в) предоставляет главе администрации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для утверждени</w:t>
      </w:r>
      <w:r>
        <w:rPr>
          <w:sz w:val="28"/>
          <w:szCs w:val="28"/>
        </w:rPr>
        <w:t>я среднесрочный финансовый план.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Проект среднесрочного финансового плана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должен содержать следующие параметры: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прогнозируемый общий объем доходов и расходов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бюджетов;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нормативы отчислений от налоговых доходов в бюджет сельского поселения;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дефицит (профицит)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предоставляет главе администрации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для одобрения проект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5. Для разработки среднесрочного финансового плана и составления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в администрацию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предоставляются материалы, необходимые для разработки соответствующих проектировок среднесрочного финансового плана и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 xml:space="preserve">Значения показателей среднесрочного финансового плана и основных показателей проекта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должны соответствовать друг другу.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 xml:space="preserve">Прогнозирование налоговых доходов местного бюджета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осуществляется на основе прогнозирования налоговых доходов, собираемых на территории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с применением нормативов зачисления в бюджет муниципального района, установленных Бюджетным кодексом Российской Федерации, Законом </w:t>
      </w:r>
      <w:r>
        <w:rPr>
          <w:sz w:val="28"/>
          <w:szCs w:val="28"/>
        </w:rPr>
        <w:t>Краснодарского края</w:t>
      </w:r>
      <w:r w:rsidRPr="00186775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Краснодарского края</w:t>
      </w:r>
      <w:r w:rsidRPr="00186775">
        <w:rPr>
          <w:sz w:val="28"/>
          <w:szCs w:val="28"/>
        </w:rPr>
        <w:t>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 xml:space="preserve">При прогнозе доходов используются итоги социально-экономического развития </w:t>
      </w:r>
      <w:proofErr w:type="spellStart"/>
      <w:r>
        <w:rPr>
          <w:sz w:val="28"/>
          <w:szCs w:val="28"/>
        </w:rPr>
        <w:t>Бойкопонурского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86775">
        <w:rPr>
          <w:sz w:val="28"/>
          <w:szCs w:val="28"/>
        </w:rPr>
        <w:t xml:space="preserve">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района на очередной финансовый год и плановый период.</w:t>
      </w:r>
    </w:p>
    <w:p w:rsidR="001E640E" w:rsidRDefault="001E640E" w:rsidP="001E640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E640E" w:rsidRPr="00186775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  <w:r w:rsidRPr="00186775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186775">
        <w:rPr>
          <w:sz w:val="28"/>
          <w:szCs w:val="28"/>
        </w:rPr>
        <w:t>Формирование расходов осуществляется на основе планирования бюджетных ассигнований в соответствии с порядком и методикой планирования бюджетных ассигнований, и нормативов минимальной бюджетной обеспеченности.</w:t>
      </w: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 xml:space="preserve">Начальник финансового отдела </w:t>
      </w:r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 xml:space="preserve">администрации </w:t>
      </w:r>
      <w:proofErr w:type="spellStart"/>
      <w:r w:rsidRPr="001E640E">
        <w:rPr>
          <w:sz w:val="28"/>
          <w:szCs w:val="28"/>
        </w:rPr>
        <w:t>Бойкопонурского</w:t>
      </w:r>
      <w:proofErr w:type="spellEnd"/>
    </w:p>
    <w:p w:rsidR="001E640E" w:rsidRPr="001E640E" w:rsidRDefault="001E640E" w:rsidP="001E640E">
      <w:pPr>
        <w:jc w:val="both"/>
        <w:rPr>
          <w:sz w:val="28"/>
          <w:szCs w:val="28"/>
        </w:rPr>
      </w:pPr>
      <w:r w:rsidRPr="001E640E">
        <w:rPr>
          <w:sz w:val="28"/>
          <w:szCs w:val="28"/>
        </w:rPr>
        <w:t>сельского поселения</w:t>
      </w:r>
    </w:p>
    <w:p w:rsidR="001E640E" w:rsidRPr="001E640E" w:rsidRDefault="001E640E" w:rsidP="001E640E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640E">
        <w:rPr>
          <w:sz w:val="28"/>
          <w:szCs w:val="28"/>
        </w:rPr>
        <w:t xml:space="preserve">Калининского района                                                                      А.С. </w:t>
      </w:r>
      <w:proofErr w:type="spellStart"/>
      <w:r w:rsidRPr="001E640E">
        <w:rPr>
          <w:sz w:val="28"/>
          <w:szCs w:val="28"/>
        </w:rPr>
        <w:t>Счастный</w:t>
      </w:r>
      <w:proofErr w:type="spellEnd"/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9B119A" w:rsidRDefault="009B119A" w:rsidP="001E640E">
      <w:pPr>
        <w:ind w:firstLine="708"/>
        <w:jc w:val="both"/>
        <w:rPr>
          <w:sz w:val="28"/>
          <w:szCs w:val="28"/>
        </w:rPr>
      </w:pPr>
    </w:p>
    <w:p w:rsidR="001E640E" w:rsidRDefault="001E640E" w:rsidP="001E640E">
      <w:pPr>
        <w:ind w:firstLine="708"/>
        <w:jc w:val="both"/>
        <w:rPr>
          <w:sz w:val="28"/>
          <w:szCs w:val="28"/>
        </w:rPr>
      </w:pP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lastRenderedPageBreak/>
        <w:t>Приложение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 xml:space="preserve">к Порядку формирования 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>среднесрочного</w:t>
      </w:r>
    </w:p>
    <w:p w:rsidR="001E640E" w:rsidRPr="009B119A" w:rsidRDefault="001E640E" w:rsidP="009B119A">
      <w:pPr>
        <w:ind w:left="6237"/>
        <w:rPr>
          <w:sz w:val="28"/>
        </w:rPr>
      </w:pPr>
      <w:r w:rsidRPr="009B119A">
        <w:rPr>
          <w:sz w:val="28"/>
        </w:rPr>
        <w:t>финансового плана</w:t>
      </w:r>
    </w:p>
    <w:p w:rsidR="001E640E" w:rsidRDefault="001E640E" w:rsidP="001E640E">
      <w:pPr>
        <w:ind w:left="5954" w:firstLine="709"/>
      </w:pPr>
    </w:p>
    <w:p w:rsidR="009B119A" w:rsidRDefault="009B119A" w:rsidP="001E640E">
      <w:pPr>
        <w:ind w:left="5954" w:firstLine="709"/>
      </w:pPr>
    </w:p>
    <w:p w:rsidR="009B119A" w:rsidRDefault="009B119A" w:rsidP="001E640E">
      <w:pPr>
        <w:ind w:left="5954" w:firstLine="709"/>
      </w:pPr>
    </w:p>
    <w:p w:rsidR="001E640E" w:rsidRPr="00107B26" w:rsidRDefault="001E640E" w:rsidP="001E640E">
      <w:pPr>
        <w:ind w:left="5954" w:firstLine="709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</w:pPr>
      <w:bookmarkStart w:id="1" w:name="Par85"/>
      <w:bookmarkEnd w:id="1"/>
      <w:r w:rsidRPr="000233DA">
        <w:t>СРЕДНЕСРОЧНЫЙ ФИНАНСОВЫЙ ПЛАН</w:t>
      </w:r>
    </w:p>
    <w:p w:rsidR="001E640E" w:rsidRPr="000233DA" w:rsidRDefault="001E640E" w:rsidP="001E64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  <w:outlineLvl w:val="2"/>
        <w:rPr>
          <w:i/>
        </w:rPr>
      </w:pPr>
      <w:r w:rsidRPr="000233DA">
        <w:rPr>
          <w:i/>
        </w:rPr>
        <w:t>(наименование муниципального образования)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right"/>
        <w:outlineLvl w:val="2"/>
      </w:pPr>
      <w:r w:rsidRPr="000233DA">
        <w:t>Таблица 1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outlineLvl w:val="2"/>
      </w:pPr>
      <w:bookmarkStart w:id="2" w:name="Par88"/>
      <w:bookmarkEnd w:id="2"/>
      <w:r w:rsidRPr="00DC0E93">
        <w:t>на 20_____год и плановый период 20__ и 20__годов</w:t>
      </w:r>
    </w:p>
    <w:p w:rsidR="001E640E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C0E93">
        <w:rPr>
          <w:b/>
        </w:rPr>
        <w:t>Основные показатели среднесрочного финансового плана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DC0E93">
        <w:rPr>
          <w:b/>
        </w:rPr>
        <w:t xml:space="preserve"> на 20_____год и плановый период 20__ и 20__годов</w:t>
      </w:r>
    </w:p>
    <w:tbl>
      <w:tblPr>
        <w:tblpPr w:leftFromText="180" w:rightFromText="180" w:vertAnchor="text" w:horzAnchor="margin" w:tblpXSpec="center" w:tblpY="40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5"/>
        <w:gridCol w:w="1277"/>
        <w:gridCol w:w="1277"/>
        <w:gridCol w:w="1276"/>
      </w:tblGrid>
      <w:tr w:rsidR="001E640E" w:rsidRPr="000233DA" w:rsidTr="00A36691">
        <w:trPr>
          <w:trHeight w:val="232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Очередной финансовый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40E" w:rsidRPr="000233DA" w:rsidRDefault="001E640E" w:rsidP="00A36691">
            <w:pPr>
              <w:jc w:val="center"/>
            </w:pPr>
            <w:r w:rsidRPr="000233DA">
              <w:t>Второй год планового периода</w:t>
            </w:r>
          </w:p>
        </w:tc>
      </w:tr>
      <w:tr w:rsidR="001E640E" w:rsidRPr="000233DA" w:rsidTr="00A36691">
        <w:trPr>
          <w:trHeight w:val="15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4</w:t>
            </w: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Всего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- 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- неналоговые доходы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Итого налоговых и неналоговых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Безвозмездные поступления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23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0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 xml:space="preserve">- </w:t>
            </w:r>
            <w:proofErr w:type="gramStart"/>
            <w:r w:rsidRPr="000233DA">
              <w:t>безвозмездные  поступления</w:t>
            </w:r>
            <w:proofErr w:type="gramEnd"/>
            <w:r w:rsidRPr="000233DA">
              <w:t xml:space="preserve"> от других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бюджетов бюджетной системы Российской Федерации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278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Всего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96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7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на исполнение действующих расходных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64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на исполнение принимаемых расходных обязательств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190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Дефицит (-), Профицит (+)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rPr>
          <w:trHeight w:val="479"/>
        </w:trPr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  <w:r w:rsidRPr="000233DA">
              <w:t>Верхний предел муниципального долга на 1 января, следующего за очередным финансовым годом (и каждым годом планового периода)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640E" w:rsidRPr="000233DA" w:rsidRDefault="001E640E" w:rsidP="001E640E">
      <w:pPr>
        <w:widowControl w:val="0"/>
        <w:autoSpaceDE w:val="0"/>
        <w:autoSpaceDN w:val="0"/>
        <w:adjustRightInd w:val="0"/>
        <w:spacing w:line="240" w:lineRule="atLeast"/>
        <w:jc w:val="right"/>
      </w:pPr>
      <w:r w:rsidRPr="000233DA">
        <w:t xml:space="preserve"> (тыс. рублей)</w:t>
      </w:r>
    </w:p>
    <w:p w:rsidR="001E640E" w:rsidRPr="000233DA" w:rsidRDefault="001E640E" w:rsidP="001E640E">
      <w:pPr>
        <w:sectPr w:rsidR="001E640E" w:rsidRPr="000233DA" w:rsidSect="009B0673">
          <w:pgSz w:w="11906" w:h="16838"/>
          <w:pgMar w:top="567" w:right="851" w:bottom="567" w:left="1701" w:header="709" w:footer="709" w:gutter="0"/>
          <w:cols w:space="720"/>
          <w:docGrid w:linePitch="299"/>
        </w:sect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outlineLvl w:val="2"/>
      </w:pPr>
      <w:r w:rsidRPr="000233DA">
        <w:lastRenderedPageBreak/>
        <w:t>Таблица 2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E93">
        <w:rPr>
          <w:b/>
        </w:rPr>
        <w:t>Распределение объемов бюджетных ассигнований</w:t>
      </w:r>
    </w:p>
    <w:p w:rsidR="001E640E" w:rsidRPr="00DC0E93" w:rsidRDefault="001E640E" w:rsidP="001E640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C0E93">
        <w:rPr>
          <w:b/>
        </w:rPr>
        <w:t>по главным распорядителям средств бюджета</w:t>
      </w:r>
    </w:p>
    <w:p w:rsidR="001E640E" w:rsidRPr="000233DA" w:rsidRDefault="001E640E" w:rsidP="001E64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233DA">
        <w:rPr>
          <w:i/>
        </w:rPr>
        <w:t>(наименование муниципального образования)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center"/>
      </w:pPr>
      <w:r w:rsidRPr="000233DA">
        <w:t>на 20_____год и плановый период 20__ и 20__годов</w:t>
      </w: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0233DA">
        <w:rPr>
          <w:rFonts w:eastAsiaTheme="minorEastAsia"/>
        </w:rPr>
        <w:t>(тыс. рублей)</w:t>
      </w:r>
    </w:p>
    <w:tbl>
      <w:tblPr>
        <w:tblW w:w="5000" w:type="pct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31"/>
        <w:gridCol w:w="1627"/>
        <w:gridCol w:w="1627"/>
        <w:gridCol w:w="421"/>
        <w:gridCol w:w="421"/>
        <w:gridCol w:w="547"/>
        <w:gridCol w:w="421"/>
        <w:gridCol w:w="1357"/>
        <w:gridCol w:w="1191"/>
        <w:gridCol w:w="1191"/>
      </w:tblGrid>
      <w:tr w:rsidR="001E640E" w:rsidRPr="000233DA" w:rsidTr="00A36691">
        <w:trPr>
          <w:trHeight w:val="400"/>
        </w:trPr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N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п/п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Наименование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главного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распорядителя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бюджетных средств</w:t>
            </w: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Код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главного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распорядителя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бюджетных средств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РЗ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ПР</w:t>
            </w:r>
          </w:p>
        </w:tc>
        <w:tc>
          <w:tcPr>
            <w:tcW w:w="2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ЦСР</w:t>
            </w: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ВР</w:t>
            </w:r>
          </w:p>
        </w:tc>
        <w:tc>
          <w:tcPr>
            <w:tcW w:w="195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Сумма</w:t>
            </w:r>
          </w:p>
        </w:tc>
      </w:tr>
      <w:tr w:rsidR="001E640E" w:rsidRPr="000233DA" w:rsidTr="00A36691">
        <w:trPr>
          <w:trHeight w:val="8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/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Очередной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финансовый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Первый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планового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периода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Второй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год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планового</w:t>
            </w:r>
          </w:p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периода</w:t>
            </w: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2</w:t>
            </w: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3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4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5</w:t>
            </w: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6</w:t>
            </w: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7</w:t>
            </w: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8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9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3DA">
              <w:t>10</w:t>
            </w: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640E" w:rsidRPr="000233DA" w:rsidTr="00A36691"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640E" w:rsidRPr="000233DA" w:rsidRDefault="001E640E" w:rsidP="00A3669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1E640E" w:rsidRPr="000233DA" w:rsidRDefault="001E640E" w:rsidP="001E640E">
      <w:pPr>
        <w:widowControl w:val="0"/>
        <w:autoSpaceDE w:val="0"/>
        <w:autoSpaceDN w:val="0"/>
        <w:adjustRightInd w:val="0"/>
        <w:jc w:val="right"/>
        <w:outlineLvl w:val="1"/>
      </w:pP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pStyle w:val="a4"/>
        <w:ind w:left="0"/>
        <w:jc w:val="center"/>
      </w:pPr>
      <w:r w:rsidRPr="000233DA">
        <w:t>ПОЯСНИТЕЛЬНАЯ ЗАПИСКА</w:t>
      </w:r>
    </w:p>
    <w:p w:rsidR="001E640E" w:rsidRPr="000233DA" w:rsidRDefault="001E640E" w:rsidP="001E640E">
      <w:pPr>
        <w:pStyle w:val="a4"/>
        <w:ind w:left="0"/>
        <w:jc w:val="center"/>
      </w:pPr>
    </w:p>
    <w:p w:rsidR="001E640E" w:rsidRPr="000233DA" w:rsidRDefault="001E640E" w:rsidP="001E640E">
      <w:pPr>
        <w:jc w:val="both"/>
      </w:pPr>
    </w:p>
    <w:p w:rsidR="001E640E" w:rsidRPr="000233DA" w:rsidRDefault="001E640E" w:rsidP="001E640E">
      <w:pPr>
        <w:jc w:val="both"/>
      </w:pPr>
    </w:p>
    <w:p w:rsidR="001E640E" w:rsidRPr="001E640E" w:rsidRDefault="001E640E" w:rsidP="001E640E">
      <w:pPr>
        <w:jc w:val="both"/>
        <w:rPr>
          <w:sz w:val="28"/>
        </w:rPr>
      </w:pPr>
    </w:p>
    <w:sectPr w:rsidR="001E640E" w:rsidRPr="001E640E" w:rsidSect="001E640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BD"/>
    <w:rsid w:val="001E640E"/>
    <w:rsid w:val="00275404"/>
    <w:rsid w:val="003E4214"/>
    <w:rsid w:val="00594123"/>
    <w:rsid w:val="0086737B"/>
    <w:rsid w:val="00940D18"/>
    <w:rsid w:val="009B119A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E146"/>
  <w15:chartTrackingRefBased/>
  <w15:docId w15:val="{9B8D3C4C-04A2-45AD-B7DD-436CD21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214"/>
    <w:pPr>
      <w:spacing w:after="0" w:line="240" w:lineRule="auto"/>
    </w:pPr>
    <w:rPr>
      <w:rFonts w:ascii="Times New Roman" w:eastAsia="Times New Roman" w:hAnsi="Times New Roman" w:cs="MS Gothic"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qFormat/>
    <w:rsid w:val="003E4214"/>
    <w:pPr>
      <w:ind w:left="720"/>
    </w:pPr>
    <w:rPr>
      <w:sz w:val="28"/>
      <w:szCs w:val="28"/>
    </w:rPr>
  </w:style>
  <w:style w:type="paragraph" w:customStyle="1" w:styleId="ConsPlusNormal">
    <w:name w:val="ConsPlusNormal"/>
    <w:rsid w:val="001E6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E6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Пользователь Windows</cp:lastModifiedBy>
  <cp:revision>3</cp:revision>
  <dcterms:created xsi:type="dcterms:W3CDTF">2020-09-28T11:32:00Z</dcterms:created>
  <dcterms:modified xsi:type="dcterms:W3CDTF">2020-09-28T11:33:00Z</dcterms:modified>
</cp:coreProperties>
</file>